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B80DE" w14:textId="77777777" w:rsidR="0087391A" w:rsidRPr="00FD70A6" w:rsidRDefault="0087391A" w:rsidP="0087391A">
      <w:pPr>
        <w:spacing w:before="117"/>
        <w:ind w:left="174"/>
        <w:rPr>
          <w:rFonts w:asciiTheme="majorHAnsi" w:hAnsiTheme="majorHAnsi" w:cstheme="majorHAnsi"/>
          <w:spacing w:val="-2"/>
          <w:sz w:val="16"/>
          <w:szCs w:val="16"/>
        </w:rPr>
      </w:pPr>
      <w:r w:rsidRPr="00FD70A6">
        <w:rPr>
          <w:rFonts w:asciiTheme="majorHAnsi" w:hAnsiTheme="majorHAnsi" w:cstheme="majorHAnsi"/>
          <w:sz w:val="16"/>
          <w:szCs w:val="16"/>
        </w:rPr>
        <w:t>Please</w:t>
      </w:r>
      <w:r w:rsidRPr="00FD70A6">
        <w:rPr>
          <w:rFonts w:asciiTheme="majorHAnsi" w:hAnsiTheme="majorHAnsi" w:cstheme="majorHAnsi"/>
          <w:spacing w:val="9"/>
          <w:sz w:val="16"/>
          <w:szCs w:val="16"/>
        </w:rPr>
        <w:t xml:space="preserve"> </w:t>
      </w:r>
      <w:r w:rsidRPr="00FD70A6">
        <w:rPr>
          <w:rFonts w:asciiTheme="majorHAnsi" w:hAnsiTheme="majorHAnsi" w:cstheme="majorHAnsi"/>
          <w:sz w:val="16"/>
          <w:szCs w:val="16"/>
        </w:rPr>
        <w:t>use</w:t>
      </w:r>
      <w:r w:rsidRPr="00FD70A6">
        <w:rPr>
          <w:rFonts w:asciiTheme="majorHAnsi" w:hAnsiTheme="majorHAnsi" w:cstheme="majorHAnsi"/>
          <w:spacing w:val="8"/>
          <w:sz w:val="16"/>
          <w:szCs w:val="16"/>
        </w:rPr>
        <w:t xml:space="preserve"> </w:t>
      </w:r>
      <w:r w:rsidRPr="00FD70A6">
        <w:rPr>
          <w:rFonts w:asciiTheme="majorHAnsi" w:hAnsiTheme="majorHAnsi" w:cstheme="majorHAnsi"/>
          <w:sz w:val="16"/>
          <w:szCs w:val="16"/>
        </w:rPr>
        <w:t>the</w:t>
      </w:r>
      <w:r w:rsidRPr="00FD70A6">
        <w:rPr>
          <w:rFonts w:asciiTheme="majorHAnsi" w:hAnsiTheme="majorHAnsi" w:cstheme="majorHAnsi"/>
          <w:spacing w:val="9"/>
          <w:sz w:val="16"/>
          <w:szCs w:val="16"/>
        </w:rPr>
        <w:t xml:space="preserve"> </w:t>
      </w:r>
      <w:r w:rsidRPr="00FD70A6">
        <w:rPr>
          <w:rFonts w:asciiTheme="majorHAnsi" w:hAnsiTheme="majorHAnsi" w:cstheme="majorHAnsi"/>
          <w:sz w:val="16"/>
          <w:szCs w:val="16"/>
        </w:rPr>
        <w:t>key</w:t>
      </w:r>
      <w:r w:rsidRPr="00FD70A6">
        <w:rPr>
          <w:rFonts w:asciiTheme="majorHAnsi" w:hAnsiTheme="majorHAnsi" w:cstheme="majorHAnsi"/>
          <w:spacing w:val="9"/>
          <w:sz w:val="16"/>
          <w:szCs w:val="16"/>
        </w:rPr>
        <w:t xml:space="preserve"> </w:t>
      </w:r>
      <w:r w:rsidRPr="00FD70A6">
        <w:rPr>
          <w:rFonts w:asciiTheme="majorHAnsi" w:hAnsiTheme="majorHAnsi" w:cstheme="majorHAnsi"/>
          <w:sz w:val="16"/>
          <w:szCs w:val="16"/>
        </w:rPr>
        <w:t>table</w:t>
      </w:r>
      <w:r w:rsidRPr="00FD70A6">
        <w:rPr>
          <w:rFonts w:asciiTheme="majorHAnsi" w:hAnsiTheme="majorHAnsi" w:cstheme="majorHAnsi"/>
          <w:spacing w:val="9"/>
          <w:sz w:val="16"/>
          <w:szCs w:val="16"/>
        </w:rPr>
        <w:t xml:space="preserve"> </w:t>
      </w:r>
      <w:r w:rsidRPr="00FD70A6">
        <w:rPr>
          <w:rFonts w:asciiTheme="majorHAnsi" w:hAnsiTheme="majorHAnsi" w:cstheme="majorHAnsi"/>
          <w:sz w:val="16"/>
          <w:szCs w:val="16"/>
        </w:rPr>
        <w:t>below</w:t>
      </w:r>
      <w:r w:rsidRPr="00FD70A6">
        <w:rPr>
          <w:rFonts w:asciiTheme="majorHAnsi" w:hAnsiTheme="majorHAnsi" w:cstheme="majorHAnsi"/>
          <w:spacing w:val="9"/>
          <w:sz w:val="16"/>
          <w:szCs w:val="16"/>
        </w:rPr>
        <w:t xml:space="preserve"> </w:t>
      </w:r>
      <w:r w:rsidRPr="00FD70A6">
        <w:rPr>
          <w:rFonts w:asciiTheme="majorHAnsi" w:hAnsiTheme="majorHAnsi" w:cstheme="majorHAnsi"/>
          <w:sz w:val="16"/>
          <w:szCs w:val="16"/>
        </w:rPr>
        <w:t>to</w:t>
      </w:r>
      <w:r w:rsidRPr="00FD70A6">
        <w:rPr>
          <w:rFonts w:asciiTheme="majorHAnsi" w:hAnsiTheme="majorHAnsi" w:cstheme="majorHAnsi"/>
          <w:spacing w:val="8"/>
          <w:sz w:val="16"/>
          <w:szCs w:val="16"/>
        </w:rPr>
        <w:t xml:space="preserve"> </w:t>
      </w:r>
      <w:r w:rsidRPr="00FD70A6">
        <w:rPr>
          <w:rFonts w:asciiTheme="majorHAnsi" w:hAnsiTheme="majorHAnsi" w:cstheme="majorHAnsi"/>
          <w:sz w:val="16"/>
          <w:szCs w:val="16"/>
        </w:rPr>
        <w:t>measure</w:t>
      </w:r>
      <w:r w:rsidRPr="00FD70A6">
        <w:rPr>
          <w:rFonts w:asciiTheme="majorHAnsi" w:hAnsiTheme="majorHAnsi" w:cstheme="majorHAnsi"/>
          <w:spacing w:val="8"/>
          <w:sz w:val="16"/>
          <w:szCs w:val="16"/>
        </w:rPr>
        <w:t xml:space="preserve"> </w:t>
      </w:r>
      <w:r w:rsidRPr="00FD70A6">
        <w:rPr>
          <w:rFonts w:asciiTheme="majorHAnsi" w:hAnsiTheme="majorHAnsi" w:cstheme="majorHAnsi"/>
          <w:sz w:val="16"/>
          <w:szCs w:val="16"/>
        </w:rPr>
        <w:t>the</w:t>
      </w:r>
      <w:r w:rsidRPr="00FD70A6">
        <w:rPr>
          <w:rFonts w:asciiTheme="majorHAnsi" w:hAnsiTheme="majorHAnsi" w:cstheme="majorHAnsi"/>
          <w:spacing w:val="9"/>
          <w:sz w:val="16"/>
          <w:szCs w:val="16"/>
        </w:rPr>
        <w:t xml:space="preserve"> </w:t>
      </w:r>
      <w:r w:rsidRPr="00FD70A6">
        <w:rPr>
          <w:rFonts w:asciiTheme="majorHAnsi" w:hAnsiTheme="majorHAnsi" w:cstheme="majorHAnsi"/>
          <w:sz w:val="16"/>
          <w:szCs w:val="16"/>
        </w:rPr>
        <w:t>risk</w:t>
      </w:r>
      <w:r w:rsidRPr="00FD70A6">
        <w:rPr>
          <w:rFonts w:asciiTheme="majorHAnsi" w:hAnsiTheme="majorHAnsi" w:cstheme="majorHAnsi"/>
          <w:spacing w:val="9"/>
          <w:sz w:val="16"/>
          <w:szCs w:val="16"/>
        </w:rPr>
        <w:t xml:space="preserve"> </w:t>
      </w:r>
      <w:r w:rsidRPr="00FD70A6">
        <w:rPr>
          <w:rFonts w:asciiTheme="majorHAnsi" w:hAnsiTheme="majorHAnsi" w:cstheme="majorHAnsi"/>
          <w:spacing w:val="-2"/>
          <w:sz w:val="16"/>
          <w:szCs w:val="16"/>
        </w:rPr>
        <w:t>level</w:t>
      </w:r>
    </w:p>
    <w:tbl>
      <w:tblPr>
        <w:tblW w:w="14108" w:type="dxa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1"/>
        <w:gridCol w:w="2709"/>
        <w:gridCol w:w="869"/>
        <w:gridCol w:w="473"/>
        <w:gridCol w:w="678"/>
        <w:gridCol w:w="489"/>
        <w:gridCol w:w="188"/>
        <w:gridCol w:w="680"/>
        <w:gridCol w:w="678"/>
        <w:gridCol w:w="678"/>
        <w:gridCol w:w="354"/>
        <w:gridCol w:w="3391"/>
      </w:tblGrid>
      <w:tr w:rsidR="0087391A" w:rsidRPr="00FD70A6" w14:paraId="62794CA9" w14:textId="77777777" w:rsidTr="00075141">
        <w:trPr>
          <w:trHeight w:hRule="exact" w:val="633"/>
        </w:trPr>
        <w:tc>
          <w:tcPr>
            <w:tcW w:w="2921" w:type="dxa"/>
            <w:tcBorders>
              <w:top w:val="nil"/>
              <w:bottom w:val="nil"/>
              <w:right w:val="nil"/>
            </w:tcBorders>
            <w:shd w:val="clear" w:color="auto" w:fill="000000"/>
          </w:tcPr>
          <w:p w14:paraId="74ABC7B2" w14:textId="77777777" w:rsidR="0087391A" w:rsidRPr="00FD70A6" w:rsidRDefault="0087391A" w:rsidP="00075141">
            <w:pPr>
              <w:pStyle w:val="TableParagraph"/>
              <w:spacing w:before="198"/>
              <w:ind w:right="1"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FD70A6">
              <w:rPr>
                <w:rFonts w:asciiTheme="majorHAnsi" w:eastAsia="Arial" w:hAnsiTheme="majorHAnsi" w:cstheme="majorHAnsi"/>
                <w:b/>
                <w:color w:val="FFFFFF"/>
                <w:spacing w:val="-5"/>
                <w:sz w:val="16"/>
                <w:szCs w:val="16"/>
              </w:rPr>
              <w:t>Probability (P)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D18EC06" w14:textId="77777777" w:rsidR="0087391A" w:rsidRPr="00FD70A6" w:rsidRDefault="0087391A" w:rsidP="00075141">
            <w:pPr>
              <w:pStyle w:val="TableParagraph"/>
              <w:spacing w:before="210"/>
              <w:ind w:left="1"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color w:val="FFFFFF"/>
                <w:sz w:val="16"/>
                <w:szCs w:val="16"/>
              </w:rPr>
              <w:t xml:space="preserve">Severity </w:t>
            </w:r>
            <w:r w:rsidRPr="00FD70A6">
              <w:rPr>
                <w:rFonts w:asciiTheme="majorHAnsi" w:eastAsia="Arial" w:hAnsiTheme="majorHAnsi" w:cstheme="majorHAnsi"/>
                <w:b/>
                <w:color w:val="FFFFFF"/>
                <w:spacing w:val="-5"/>
                <w:sz w:val="16"/>
                <w:szCs w:val="16"/>
              </w:rPr>
              <w:t>(S)</w:t>
            </w:r>
          </w:p>
        </w:tc>
        <w:tc>
          <w:tcPr>
            <w:tcW w:w="5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4023A5D4" w14:textId="77777777" w:rsidR="0087391A" w:rsidRPr="00FD70A6" w:rsidRDefault="0087391A" w:rsidP="00075141">
            <w:pPr>
              <w:pStyle w:val="TableParagraph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color w:val="FFFFFF"/>
                <w:sz w:val="16"/>
                <w:szCs w:val="16"/>
              </w:rPr>
              <w:t xml:space="preserve">Calculation of Risk </w:t>
            </w:r>
            <w:r w:rsidRPr="00FD70A6">
              <w:rPr>
                <w:rFonts w:asciiTheme="majorHAnsi" w:eastAsia="Arial" w:hAnsiTheme="majorHAnsi" w:cstheme="majorHAnsi"/>
                <w:b/>
                <w:color w:val="FFFFFF"/>
                <w:sz w:val="16"/>
                <w:szCs w:val="16"/>
              </w:rPr>
              <w:t>(P</w:t>
            </w:r>
            <w:r w:rsidRPr="00FD70A6">
              <w:rPr>
                <w:rFonts w:asciiTheme="majorHAnsi" w:eastAsia="Arial" w:hAnsiTheme="majorHAnsi" w:cstheme="majorHAnsi"/>
                <w:b/>
                <w:color w:val="FFFFFF"/>
                <w:spacing w:val="-2"/>
                <w:sz w:val="16"/>
                <w:szCs w:val="16"/>
              </w:rPr>
              <w:t xml:space="preserve"> </w:t>
            </w:r>
            <w:r w:rsidRPr="00FD70A6">
              <w:rPr>
                <w:rFonts w:asciiTheme="majorHAnsi" w:eastAsia="Arial" w:hAnsiTheme="majorHAnsi" w:cstheme="majorHAnsi"/>
                <w:b/>
                <w:color w:val="FFFFFF"/>
                <w:sz w:val="16"/>
                <w:szCs w:val="16"/>
              </w:rPr>
              <w:t>x</w:t>
            </w:r>
            <w:r w:rsidRPr="00FD70A6">
              <w:rPr>
                <w:rFonts w:asciiTheme="majorHAnsi" w:eastAsia="Arial" w:hAnsiTheme="majorHAnsi" w:cstheme="majorHAnsi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r w:rsidRPr="00FD70A6">
              <w:rPr>
                <w:rFonts w:asciiTheme="majorHAnsi" w:eastAsia="Arial" w:hAnsiTheme="majorHAnsi" w:cstheme="majorHAnsi"/>
                <w:b/>
                <w:color w:val="FFFFFF"/>
                <w:sz w:val="16"/>
                <w:szCs w:val="16"/>
              </w:rPr>
              <w:t xml:space="preserve">S = </w:t>
            </w:r>
            <w:r w:rsidRPr="00FD70A6">
              <w:rPr>
                <w:rFonts w:asciiTheme="majorHAnsi" w:eastAsia="Arial" w:hAnsiTheme="majorHAnsi" w:cstheme="majorHAnsi"/>
                <w:b/>
                <w:color w:val="FFFFFF"/>
                <w:spacing w:val="-5"/>
                <w:sz w:val="16"/>
                <w:szCs w:val="16"/>
              </w:rPr>
              <w:t>R)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</w:tcBorders>
            <w:shd w:val="clear" w:color="auto" w:fill="000000"/>
          </w:tcPr>
          <w:p w14:paraId="329D9567" w14:textId="77777777" w:rsidR="0087391A" w:rsidRPr="00FD70A6" w:rsidRDefault="0087391A" w:rsidP="00075141">
            <w:pPr>
              <w:pStyle w:val="TableParagraph"/>
              <w:spacing w:before="210"/>
              <w:ind w:left="4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color w:val="FFFFFF"/>
                <w:spacing w:val="-3"/>
                <w:sz w:val="16"/>
                <w:szCs w:val="16"/>
              </w:rPr>
              <w:t>Action Level</w:t>
            </w:r>
          </w:p>
        </w:tc>
      </w:tr>
      <w:tr w:rsidR="0087391A" w:rsidRPr="00FD70A6" w14:paraId="180D558C" w14:textId="77777777" w:rsidTr="00075141">
        <w:trPr>
          <w:trHeight w:hRule="exact" w:val="285"/>
        </w:trPr>
        <w:tc>
          <w:tcPr>
            <w:tcW w:w="2921" w:type="dxa"/>
            <w:tcBorders>
              <w:top w:val="nil"/>
              <w:bottom w:val="nil"/>
            </w:tcBorders>
          </w:tcPr>
          <w:p w14:paraId="627ECABB" w14:textId="77777777" w:rsidR="0087391A" w:rsidRPr="00FD70A6" w:rsidRDefault="0087391A" w:rsidP="00075141">
            <w:pPr>
              <w:pStyle w:val="TableParagraph"/>
              <w:spacing w:before="9"/>
              <w:ind w:left="102"/>
              <w:rPr>
                <w:rFonts w:asciiTheme="majorHAnsi" w:hAnsiTheme="majorHAnsi" w:cstheme="majorHAnsi"/>
                <w:sz w:val="16"/>
                <w:szCs w:val="16"/>
              </w:rPr>
            </w:pPr>
            <w:r w:rsidRPr="00FD70A6">
              <w:rPr>
                <w:rFonts w:asciiTheme="majorHAnsi" w:eastAsia="Arial MT" w:hAnsiTheme="majorHAnsi" w:cstheme="majorHAnsi"/>
                <w:sz w:val="16"/>
                <w:szCs w:val="16"/>
              </w:rPr>
              <w:t>5&gt; Almost inevitable</w:t>
            </w:r>
          </w:p>
        </w:tc>
        <w:tc>
          <w:tcPr>
            <w:tcW w:w="2709" w:type="dxa"/>
            <w:vMerge w:val="restart"/>
            <w:tcBorders>
              <w:top w:val="nil"/>
            </w:tcBorders>
          </w:tcPr>
          <w:p w14:paraId="353451E2" w14:textId="77777777" w:rsidR="0087391A" w:rsidRPr="00FD70A6" w:rsidRDefault="0087391A" w:rsidP="00075141">
            <w:pPr>
              <w:pStyle w:val="TableParagraph"/>
              <w:spacing w:line="298" w:lineRule="exact"/>
              <w:ind w:left="102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  <w:lang w:val="en-GB" w:eastAsia="en-US"/>
              </w:rPr>
            </w:pPr>
            <w:r w:rsidRPr="00FD70A6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  <w:lang w:val="en-GB" w:eastAsia="en-US"/>
              </w:rPr>
              <w:t>5 - Death (one or more)</w:t>
            </w:r>
          </w:p>
          <w:p w14:paraId="33361ECC" w14:textId="77777777" w:rsidR="0087391A" w:rsidRPr="00FD70A6" w:rsidRDefault="0087391A" w:rsidP="00075141">
            <w:pPr>
              <w:pStyle w:val="TableParagraph"/>
              <w:spacing w:before="4"/>
              <w:ind w:left="102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  <w:lang w:val="en-GB" w:eastAsia="en-US"/>
              </w:rPr>
            </w:pPr>
            <w:r w:rsidRPr="00FD70A6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  <w:lang w:val="en-GB" w:eastAsia="en-US"/>
              </w:rPr>
              <w:t>4 - Major injury to many</w:t>
            </w:r>
          </w:p>
          <w:p w14:paraId="3E484DD4" w14:textId="77777777" w:rsidR="0087391A" w:rsidRPr="00FD70A6" w:rsidRDefault="0087391A" w:rsidP="00075141">
            <w:pPr>
              <w:pStyle w:val="TableParagraph"/>
              <w:spacing w:before="5"/>
              <w:ind w:left="102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  <w:lang w:val="en-GB" w:eastAsia="en-US"/>
              </w:rPr>
            </w:pPr>
            <w:r w:rsidRPr="00FD70A6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  <w:lang w:val="en-GB" w:eastAsia="en-US"/>
              </w:rPr>
              <w:t>3 - Major injury / Hospital</w:t>
            </w:r>
          </w:p>
          <w:p w14:paraId="76DE900F" w14:textId="77777777" w:rsidR="0087391A" w:rsidRPr="00FD70A6" w:rsidRDefault="0087391A" w:rsidP="00075141">
            <w:pPr>
              <w:pStyle w:val="TableParagraph"/>
              <w:spacing w:before="5"/>
              <w:ind w:left="102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  <w:lang w:val="en-GB" w:eastAsia="en-US"/>
              </w:rPr>
            </w:pPr>
            <w:r w:rsidRPr="00FD70A6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  <w:lang w:val="en-GB" w:eastAsia="en-US"/>
              </w:rPr>
              <w:t xml:space="preserve">2 - Minor First Aid req. </w:t>
            </w:r>
          </w:p>
          <w:p w14:paraId="53498BAE" w14:textId="77777777" w:rsidR="0087391A" w:rsidRPr="00FD70A6" w:rsidRDefault="0087391A" w:rsidP="00075141">
            <w:pPr>
              <w:pStyle w:val="TableParagraph"/>
              <w:spacing w:before="5"/>
              <w:ind w:left="102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  <w:lang w:val="en-GB" w:eastAsia="en-US"/>
              </w:rPr>
            </w:pPr>
            <w:r w:rsidRPr="00FD70A6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  <w:lang w:val="en-GB" w:eastAsia="en-US"/>
              </w:rPr>
              <w:t>1 - Minor No First Aid</w:t>
            </w:r>
          </w:p>
        </w:tc>
        <w:tc>
          <w:tcPr>
            <w:tcW w:w="869" w:type="dxa"/>
            <w:tcBorders>
              <w:top w:val="nil"/>
              <w:bottom w:val="nil"/>
              <w:right w:val="nil"/>
            </w:tcBorders>
          </w:tcPr>
          <w:p w14:paraId="47807232" w14:textId="77777777" w:rsidR="0087391A" w:rsidRPr="00FD70A6" w:rsidRDefault="0087391A" w:rsidP="00075141">
            <w:pPr>
              <w:pStyle w:val="TableParagraph"/>
              <w:spacing w:before="41"/>
              <w:ind w:left="210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  <w:lang w:val="en-GB" w:eastAsia="en-US"/>
              </w:rPr>
            </w:pPr>
            <w:r w:rsidRPr="00FD70A6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  <w:lang w:val="en-GB" w:eastAsia="en-US"/>
              </w:rPr>
              <w:t>Prob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</w:tcBorders>
          </w:tcPr>
          <w:p w14:paraId="25A9B5CB" w14:textId="77777777" w:rsidR="0087391A" w:rsidRPr="00FD70A6" w:rsidRDefault="0087391A" w:rsidP="00075141">
            <w:pPr>
              <w:pStyle w:val="TableParagraph"/>
              <w:spacing w:before="61"/>
              <w:ind w:left="178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spacing w:val="-10"/>
                <w:sz w:val="16"/>
                <w:szCs w:val="16"/>
              </w:rPr>
              <w:t>5</w:t>
            </w:r>
          </w:p>
        </w:tc>
        <w:tc>
          <w:tcPr>
            <w:tcW w:w="678" w:type="dxa"/>
            <w:tcBorders>
              <w:top w:val="nil"/>
            </w:tcBorders>
            <w:shd w:val="clear" w:color="auto" w:fill="DFDFDF"/>
          </w:tcPr>
          <w:p w14:paraId="7AAFE71D" w14:textId="77777777" w:rsidR="0087391A" w:rsidRPr="00FD70A6" w:rsidRDefault="0087391A" w:rsidP="00075141">
            <w:pPr>
              <w:pStyle w:val="TableParagraph"/>
              <w:spacing w:before="61"/>
              <w:ind w:left="102"/>
              <w:rPr>
                <w:rFonts w:asciiTheme="majorHAnsi" w:hAnsiTheme="majorHAnsi" w:cstheme="majorHAnsi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>5.M</w:t>
            </w:r>
          </w:p>
        </w:tc>
        <w:tc>
          <w:tcPr>
            <w:tcW w:w="677" w:type="dxa"/>
            <w:gridSpan w:val="2"/>
            <w:tcBorders>
              <w:top w:val="nil"/>
            </w:tcBorders>
            <w:shd w:val="clear" w:color="auto" w:fill="BFBFBF"/>
          </w:tcPr>
          <w:p w14:paraId="4942307B" w14:textId="77777777" w:rsidR="0087391A" w:rsidRPr="00FD70A6" w:rsidRDefault="0087391A" w:rsidP="00075141">
            <w:pPr>
              <w:pStyle w:val="TableParagraph"/>
              <w:spacing w:before="61"/>
              <w:ind w:left="102"/>
              <w:rPr>
                <w:rFonts w:asciiTheme="majorHAnsi" w:hAnsiTheme="majorHAnsi" w:cstheme="majorHAnsi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10.H</w:t>
            </w:r>
          </w:p>
        </w:tc>
        <w:tc>
          <w:tcPr>
            <w:tcW w:w="680" w:type="dxa"/>
            <w:tcBorders>
              <w:top w:val="nil"/>
            </w:tcBorders>
            <w:shd w:val="clear" w:color="auto" w:fill="BFBFBF"/>
          </w:tcPr>
          <w:p w14:paraId="0B4ABC93" w14:textId="77777777" w:rsidR="0087391A" w:rsidRPr="00FD70A6" w:rsidRDefault="0087391A" w:rsidP="00075141">
            <w:pPr>
              <w:pStyle w:val="TableParagraph"/>
              <w:spacing w:before="61"/>
              <w:ind w:left="103"/>
              <w:rPr>
                <w:rFonts w:asciiTheme="majorHAnsi" w:hAnsiTheme="majorHAnsi" w:cstheme="majorHAnsi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15.H</w:t>
            </w:r>
          </w:p>
        </w:tc>
        <w:tc>
          <w:tcPr>
            <w:tcW w:w="678" w:type="dxa"/>
            <w:tcBorders>
              <w:top w:val="nil"/>
            </w:tcBorders>
            <w:shd w:val="clear" w:color="auto" w:fill="BFBFBF"/>
          </w:tcPr>
          <w:p w14:paraId="4D30F75E" w14:textId="77777777" w:rsidR="0087391A" w:rsidRPr="00FD70A6" w:rsidRDefault="0087391A" w:rsidP="00075141">
            <w:pPr>
              <w:pStyle w:val="TableParagraph"/>
              <w:spacing w:before="61"/>
              <w:ind w:left="102"/>
              <w:rPr>
                <w:rFonts w:asciiTheme="majorHAnsi" w:hAnsiTheme="majorHAnsi" w:cstheme="majorHAnsi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20.H</w:t>
            </w:r>
          </w:p>
        </w:tc>
        <w:tc>
          <w:tcPr>
            <w:tcW w:w="678" w:type="dxa"/>
            <w:tcBorders>
              <w:top w:val="nil"/>
            </w:tcBorders>
            <w:shd w:val="clear" w:color="auto" w:fill="BFBFBF"/>
          </w:tcPr>
          <w:p w14:paraId="6A8EB22E" w14:textId="77777777" w:rsidR="0087391A" w:rsidRPr="00FD70A6" w:rsidRDefault="0087391A" w:rsidP="00075141">
            <w:pPr>
              <w:pStyle w:val="TableParagraph"/>
              <w:spacing w:before="61"/>
              <w:ind w:left="102"/>
              <w:rPr>
                <w:rFonts w:asciiTheme="majorHAnsi" w:hAnsiTheme="majorHAnsi" w:cstheme="majorHAnsi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25.H</w:t>
            </w:r>
          </w:p>
        </w:tc>
        <w:tc>
          <w:tcPr>
            <w:tcW w:w="354" w:type="dxa"/>
            <w:vMerge w:val="restart"/>
            <w:tcBorders>
              <w:top w:val="nil"/>
              <w:bottom w:val="nil"/>
            </w:tcBorders>
          </w:tcPr>
          <w:p w14:paraId="7F56712A" w14:textId="77777777" w:rsidR="0087391A" w:rsidRPr="00FD70A6" w:rsidRDefault="0087391A" w:rsidP="00075141">
            <w:pPr>
              <w:pStyle w:val="Table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91" w:type="dxa"/>
            <w:vMerge w:val="restart"/>
            <w:tcBorders>
              <w:top w:val="nil"/>
            </w:tcBorders>
          </w:tcPr>
          <w:p w14:paraId="32404C06" w14:textId="77777777" w:rsidR="0087391A" w:rsidRPr="00FD70A6" w:rsidRDefault="0087391A" w:rsidP="00075141">
            <w:pPr>
              <w:pStyle w:val="TableParagraph"/>
              <w:spacing w:before="34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7B14E14" w14:textId="77777777" w:rsidR="0087391A" w:rsidRPr="00FD70A6" w:rsidRDefault="0087391A" w:rsidP="00075141">
            <w:pPr>
              <w:pStyle w:val="TableParagraph"/>
              <w:spacing w:before="1"/>
              <w:ind w:left="103"/>
              <w:rPr>
                <w:rFonts w:asciiTheme="majorHAnsi" w:hAnsiTheme="majorHAnsi" w:cstheme="majorHAnsi"/>
                <w:sz w:val="16"/>
                <w:szCs w:val="16"/>
              </w:rPr>
            </w:pPr>
            <w:r w:rsidRPr="00FD70A6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  <w:lang w:val="en-GB" w:eastAsia="en-US"/>
              </w:rPr>
              <w:t>LOW (L) – No action required</w:t>
            </w:r>
          </w:p>
        </w:tc>
      </w:tr>
      <w:tr w:rsidR="0087391A" w:rsidRPr="00FD70A6" w14:paraId="560377B4" w14:textId="77777777" w:rsidTr="00075141">
        <w:trPr>
          <w:trHeight w:hRule="exact" w:val="289"/>
        </w:trPr>
        <w:tc>
          <w:tcPr>
            <w:tcW w:w="2921" w:type="dxa"/>
            <w:tcBorders>
              <w:top w:val="nil"/>
              <w:bottom w:val="nil"/>
            </w:tcBorders>
          </w:tcPr>
          <w:p w14:paraId="52978E23" w14:textId="77777777" w:rsidR="0087391A" w:rsidRPr="00FD70A6" w:rsidRDefault="0087391A" w:rsidP="00075141">
            <w:pPr>
              <w:pStyle w:val="TableParagraph"/>
              <w:spacing w:before="4"/>
              <w:ind w:left="102"/>
              <w:rPr>
                <w:rFonts w:asciiTheme="majorHAnsi" w:eastAsia="Arial MT" w:hAnsiTheme="majorHAnsi" w:cstheme="majorHAnsi"/>
                <w:sz w:val="16"/>
                <w:szCs w:val="16"/>
              </w:rPr>
            </w:pPr>
            <w:r w:rsidRPr="00FD70A6">
              <w:rPr>
                <w:rFonts w:asciiTheme="majorHAnsi" w:eastAsia="Arial MT" w:hAnsiTheme="majorHAnsi" w:cstheme="majorHAnsi"/>
                <w:sz w:val="16"/>
                <w:szCs w:val="16"/>
              </w:rPr>
              <w:t>4   Very likely</w:t>
            </w:r>
          </w:p>
        </w:tc>
        <w:tc>
          <w:tcPr>
            <w:tcW w:w="2709" w:type="dxa"/>
            <w:vMerge/>
            <w:tcBorders>
              <w:top w:val="nil"/>
            </w:tcBorders>
          </w:tcPr>
          <w:p w14:paraId="1B34A9FC" w14:textId="77777777" w:rsidR="0087391A" w:rsidRPr="00FD70A6" w:rsidRDefault="0087391A" w:rsidP="000751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bottom w:val="nil"/>
              <w:right w:val="nil"/>
            </w:tcBorders>
          </w:tcPr>
          <w:p w14:paraId="4E69F725" w14:textId="77777777" w:rsidR="0087391A" w:rsidRPr="00FD70A6" w:rsidRDefault="0087391A" w:rsidP="00075141">
            <w:pPr>
              <w:pStyle w:val="Table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</w:tcBorders>
          </w:tcPr>
          <w:p w14:paraId="523B3509" w14:textId="77777777" w:rsidR="0087391A" w:rsidRPr="00FD70A6" w:rsidRDefault="0087391A" w:rsidP="00075141">
            <w:pPr>
              <w:pStyle w:val="TableParagraph"/>
              <w:spacing w:before="66"/>
              <w:ind w:left="178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spacing w:val="-10"/>
                <w:sz w:val="16"/>
                <w:szCs w:val="16"/>
              </w:rPr>
              <w:t>4</w:t>
            </w:r>
          </w:p>
        </w:tc>
        <w:tc>
          <w:tcPr>
            <w:tcW w:w="678" w:type="dxa"/>
          </w:tcPr>
          <w:p w14:paraId="446E7801" w14:textId="77777777" w:rsidR="0087391A" w:rsidRPr="00FD70A6" w:rsidRDefault="0087391A" w:rsidP="00075141">
            <w:pPr>
              <w:pStyle w:val="TableParagraph"/>
              <w:spacing w:before="61"/>
              <w:ind w:left="102"/>
              <w:rPr>
                <w:rFonts w:asciiTheme="majorHAnsi" w:hAnsiTheme="majorHAnsi" w:cstheme="majorHAnsi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>4.L</w:t>
            </w:r>
          </w:p>
        </w:tc>
        <w:tc>
          <w:tcPr>
            <w:tcW w:w="677" w:type="dxa"/>
            <w:gridSpan w:val="2"/>
            <w:shd w:val="clear" w:color="auto" w:fill="BFBFBF"/>
          </w:tcPr>
          <w:p w14:paraId="5CFEA11E" w14:textId="77777777" w:rsidR="0087391A" w:rsidRPr="00FD70A6" w:rsidRDefault="0087391A" w:rsidP="00075141">
            <w:pPr>
              <w:pStyle w:val="TableParagraph"/>
              <w:spacing w:before="61"/>
              <w:ind w:left="102"/>
              <w:rPr>
                <w:rFonts w:asciiTheme="majorHAnsi" w:hAnsiTheme="majorHAnsi" w:cstheme="majorHAnsi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>8.H</w:t>
            </w:r>
          </w:p>
        </w:tc>
        <w:tc>
          <w:tcPr>
            <w:tcW w:w="680" w:type="dxa"/>
            <w:shd w:val="clear" w:color="auto" w:fill="BFBFBF"/>
          </w:tcPr>
          <w:p w14:paraId="2F77E52D" w14:textId="77777777" w:rsidR="0087391A" w:rsidRPr="00FD70A6" w:rsidRDefault="0087391A" w:rsidP="00075141">
            <w:pPr>
              <w:pStyle w:val="TableParagraph"/>
              <w:spacing w:before="61"/>
              <w:ind w:left="103"/>
              <w:rPr>
                <w:rFonts w:asciiTheme="majorHAnsi" w:hAnsiTheme="majorHAnsi" w:cstheme="majorHAnsi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12.H</w:t>
            </w:r>
          </w:p>
        </w:tc>
        <w:tc>
          <w:tcPr>
            <w:tcW w:w="678" w:type="dxa"/>
            <w:shd w:val="clear" w:color="auto" w:fill="BFBFBF"/>
          </w:tcPr>
          <w:p w14:paraId="259FAAB1" w14:textId="77777777" w:rsidR="0087391A" w:rsidRPr="00FD70A6" w:rsidRDefault="0087391A" w:rsidP="00075141">
            <w:pPr>
              <w:pStyle w:val="TableParagraph"/>
              <w:spacing w:before="61"/>
              <w:ind w:left="102"/>
              <w:rPr>
                <w:rFonts w:asciiTheme="majorHAnsi" w:hAnsiTheme="majorHAnsi" w:cstheme="majorHAnsi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16.H</w:t>
            </w:r>
          </w:p>
        </w:tc>
        <w:tc>
          <w:tcPr>
            <w:tcW w:w="678" w:type="dxa"/>
            <w:shd w:val="clear" w:color="auto" w:fill="BFBFBF"/>
          </w:tcPr>
          <w:p w14:paraId="79641CBE" w14:textId="77777777" w:rsidR="0087391A" w:rsidRPr="00FD70A6" w:rsidRDefault="0087391A" w:rsidP="00075141">
            <w:pPr>
              <w:pStyle w:val="TableParagraph"/>
              <w:spacing w:before="61"/>
              <w:ind w:left="102"/>
              <w:rPr>
                <w:rFonts w:asciiTheme="majorHAnsi" w:hAnsiTheme="majorHAnsi" w:cstheme="majorHAnsi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20.H</w:t>
            </w:r>
          </w:p>
        </w:tc>
        <w:tc>
          <w:tcPr>
            <w:tcW w:w="354" w:type="dxa"/>
            <w:vMerge/>
            <w:tcBorders>
              <w:top w:val="nil"/>
              <w:bottom w:val="nil"/>
            </w:tcBorders>
          </w:tcPr>
          <w:p w14:paraId="10AF9A11" w14:textId="77777777" w:rsidR="0087391A" w:rsidRPr="00FD70A6" w:rsidRDefault="0087391A" w:rsidP="000751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91" w:type="dxa"/>
            <w:vMerge/>
            <w:tcBorders>
              <w:top w:val="nil"/>
            </w:tcBorders>
          </w:tcPr>
          <w:p w14:paraId="3BB62703" w14:textId="77777777" w:rsidR="0087391A" w:rsidRPr="00FD70A6" w:rsidRDefault="0087391A" w:rsidP="000751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7391A" w:rsidRPr="00FD70A6" w14:paraId="31FB963F" w14:textId="77777777" w:rsidTr="00075141">
        <w:trPr>
          <w:trHeight w:hRule="exact" w:val="185"/>
        </w:trPr>
        <w:tc>
          <w:tcPr>
            <w:tcW w:w="2921" w:type="dxa"/>
            <w:vMerge w:val="restart"/>
            <w:tcBorders>
              <w:top w:val="nil"/>
              <w:bottom w:val="nil"/>
            </w:tcBorders>
          </w:tcPr>
          <w:p w14:paraId="5E141785" w14:textId="77777777" w:rsidR="0087391A" w:rsidRPr="00FD70A6" w:rsidRDefault="0087391A" w:rsidP="00075141">
            <w:pPr>
              <w:pStyle w:val="TableParagraph"/>
              <w:spacing w:line="264" w:lineRule="exact"/>
              <w:ind w:left="102"/>
              <w:rPr>
                <w:rFonts w:asciiTheme="majorHAnsi" w:eastAsia="Arial MT" w:hAnsiTheme="majorHAnsi" w:cstheme="majorHAnsi"/>
                <w:sz w:val="16"/>
                <w:szCs w:val="16"/>
              </w:rPr>
            </w:pPr>
            <w:r w:rsidRPr="00FD70A6">
              <w:rPr>
                <w:rFonts w:asciiTheme="majorHAnsi" w:eastAsia="Arial MT" w:hAnsiTheme="majorHAnsi" w:cstheme="majorHAnsi"/>
                <w:sz w:val="16"/>
                <w:szCs w:val="16"/>
              </w:rPr>
              <w:t>3   Likely Possible</w:t>
            </w:r>
          </w:p>
        </w:tc>
        <w:tc>
          <w:tcPr>
            <w:tcW w:w="2709" w:type="dxa"/>
            <w:vMerge/>
            <w:tcBorders>
              <w:top w:val="nil"/>
            </w:tcBorders>
          </w:tcPr>
          <w:p w14:paraId="43D72F12" w14:textId="77777777" w:rsidR="0087391A" w:rsidRPr="00FD70A6" w:rsidRDefault="0087391A" w:rsidP="000751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69" w:type="dxa"/>
            <w:vMerge w:val="restart"/>
            <w:tcBorders>
              <w:top w:val="nil"/>
              <w:bottom w:val="nil"/>
              <w:right w:val="nil"/>
            </w:tcBorders>
          </w:tcPr>
          <w:p w14:paraId="313592A4" w14:textId="77777777" w:rsidR="0087391A" w:rsidRPr="00FD70A6" w:rsidRDefault="0087391A" w:rsidP="00075141">
            <w:pPr>
              <w:pStyle w:val="Table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nil"/>
            </w:tcBorders>
          </w:tcPr>
          <w:p w14:paraId="6F4773E5" w14:textId="77777777" w:rsidR="0087391A" w:rsidRPr="00FD70A6" w:rsidRDefault="0087391A" w:rsidP="00075141">
            <w:pPr>
              <w:pStyle w:val="TableParagraph"/>
              <w:spacing w:before="66"/>
              <w:ind w:left="281"/>
              <w:rPr>
                <w:rFonts w:asciiTheme="majorHAnsi" w:hAnsiTheme="majorHAnsi" w:cstheme="majorHAnsi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spacing w:val="-10"/>
                <w:sz w:val="16"/>
                <w:szCs w:val="16"/>
              </w:rPr>
              <w:t>3</w:t>
            </w:r>
          </w:p>
        </w:tc>
        <w:tc>
          <w:tcPr>
            <w:tcW w:w="678" w:type="dxa"/>
            <w:vMerge w:val="restart"/>
          </w:tcPr>
          <w:p w14:paraId="2335FBA0" w14:textId="77777777" w:rsidR="0087391A" w:rsidRPr="00FD70A6" w:rsidRDefault="0087391A" w:rsidP="00075141">
            <w:pPr>
              <w:pStyle w:val="TableParagraph"/>
              <w:spacing w:before="61"/>
              <w:ind w:left="102"/>
              <w:rPr>
                <w:rFonts w:asciiTheme="majorHAnsi" w:hAnsiTheme="majorHAnsi" w:cstheme="majorHAnsi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>3.L</w:t>
            </w:r>
          </w:p>
        </w:tc>
        <w:tc>
          <w:tcPr>
            <w:tcW w:w="677" w:type="dxa"/>
            <w:gridSpan w:val="2"/>
            <w:vMerge w:val="restart"/>
            <w:shd w:val="clear" w:color="auto" w:fill="DFDFDF"/>
          </w:tcPr>
          <w:p w14:paraId="6902DE19" w14:textId="77777777" w:rsidR="0087391A" w:rsidRPr="00FD70A6" w:rsidRDefault="0087391A" w:rsidP="00075141">
            <w:pPr>
              <w:pStyle w:val="TableParagraph"/>
              <w:spacing w:before="61"/>
              <w:ind w:left="102"/>
              <w:rPr>
                <w:rFonts w:asciiTheme="majorHAnsi" w:hAnsiTheme="majorHAnsi" w:cstheme="majorHAnsi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>6.M</w:t>
            </w:r>
          </w:p>
        </w:tc>
        <w:tc>
          <w:tcPr>
            <w:tcW w:w="680" w:type="dxa"/>
            <w:vMerge w:val="restart"/>
            <w:shd w:val="clear" w:color="auto" w:fill="BFBFBF"/>
          </w:tcPr>
          <w:p w14:paraId="2E0F4F08" w14:textId="77777777" w:rsidR="0087391A" w:rsidRPr="00FD70A6" w:rsidRDefault="0087391A" w:rsidP="00075141">
            <w:pPr>
              <w:pStyle w:val="TableParagraph"/>
              <w:spacing w:before="61"/>
              <w:ind w:left="103"/>
              <w:rPr>
                <w:rFonts w:asciiTheme="majorHAnsi" w:hAnsiTheme="majorHAnsi" w:cstheme="majorHAnsi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>9.H</w:t>
            </w:r>
          </w:p>
        </w:tc>
        <w:tc>
          <w:tcPr>
            <w:tcW w:w="678" w:type="dxa"/>
            <w:vMerge w:val="restart"/>
            <w:shd w:val="clear" w:color="auto" w:fill="BFBFBF"/>
          </w:tcPr>
          <w:p w14:paraId="1C57B99B" w14:textId="77777777" w:rsidR="0087391A" w:rsidRPr="00FD70A6" w:rsidRDefault="0087391A" w:rsidP="00075141">
            <w:pPr>
              <w:pStyle w:val="TableParagraph"/>
              <w:spacing w:before="61"/>
              <w:ind w:left="102"/>
              <w:rPr>
                <w:rFonts w:asciiTheme="majorHAnsi" w:hAnsiTheme="majorHAnsi" w:cstheme="majorHAnsi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12.H</w:t>
            </w:r>
          </w:p>
        </w:tc>
        <w:tc>
          <w:tcPr>
            <w:tcW w:w="678" w:type="dxa"/>
            <w:vMerge w:val="restart"/>
            <w:shd w:val="clear" w:color="auto" w:fill="BFBFBF"/>
          </w:tcPr>
          <w:p w14:paraId="6C781EA9" w14:textId="77777777" w:rsidR="0087391A" w:rsidRPr="00FD70A6" w:rsidRDefault="0087391A" w:rsidP="00075141">
            <w:pPr>
              <w:pStyle w:val="TableParagraph"/>
              <w:spacing w:before="61"/>
              <w:ind w:left="102"/>
              <w:rPr>
                <w:rFonts w:asciiTheme="majorHAnsi" w:hAnsiTheme="majorHAnsi" w:cstheme="majorHAnsi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15.H</w:t>
            </w:r>
          </w:p>
        </w:tc>
        <w:tc>
          <w:tcPr>
            <w:tcW w:w="354" w:type="dxa"/>
            <w:vMerge/>
            <w:tcBorders>
              <w:top w:val="nil"/>
              <w:bottom w:val="nil"/>
            </w:tcBorders>
          </w:tcPr>
          <w:p w14:paraId="573D31CE" w14:textId="77777777" w:rsidR="0087391A" w:rsidRPr="00FD70A6" w:rsidRDefault="0087391A" w:rsidP="000751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91" w:type="dxa"/>
            <w:vMerge/>
            <w:tcBorders>
              <w:top w:val="nil"/>
            </w:tcBorders>
          </w:tcPr>
          <w:p w14:paraId="61AC81C7" w14:textId="77777777" w:rsidR="0087391A" w:rsidRPr="00FD70A6" w:rsidRDefault="0087391A" w:rsidP="000751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7391A" w:rsidRPr="00FD70A6" w14:paraId="7BED9056" w14:textId="77777777" w:rsidTr="00075141">
        <w:trPr>
          <w:trHeight w:hRule="exact" w:val="103"/>
        </w:trPr>
        <w:tc>
          <w:tcPr>
            <w:tcW w:w="2921" w:type="dxa"/>
            <w:vMerge/>
            <w:tcBorders>
              <w:top w:val="nil"/>
              <w:bottom w:val="nil"/>
            </w:tcBorders>
          </w:tcPr>
          <w:p w14:paraId="1BBFB865" w14:textId="77777777" w:rsidR="0087391A" w:rsidRPr="00FD70A6" w:rsidRDefault="0087391A" w:rsidP="00075141">
            <w:pPr>
              <w:rPr>
                <w:rFonts w:asciiTheme="majorHAnsi" w:eastAsia="Arial MT" w:hAnsiTheme="majorHAnsi" w:cstheme="majorHAnsi"/>
                <w:sz w:val="16"/>
                <w:szCs w:val="16"/>
                <w:lang w:val="en-US" w:eastAsia="zh-CN"/>
              </w:rPr>
            </w:pPr>
          </w:p>
        </w:tc>
        <w:tc>
          <w:tcPr>
            <w:tcW w:w="2709" w:type="dxa"/>
            <w:vMerge/>
            <w:tcBorders>
              <w:top w:val="nil"/>
            </w:tcBorders>
          </w:tcPr>
          <w:p w14:paraId="2511B570" w14:textId="77777777" w:rsidR="0087391A" w:rsidRPr="00FD70A6" w:rsidRDefault="0087391A" w:rsidP="000751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69" w:type="dxa"/>
            <w:vMerge/>
            <w:tcBorders>
              <w:top w:val="nil"/>
              <w:bottom w:val="nil"/>
              <w:right w:val="nil"/>
            </w:tcBorders>
          </w:tcPr>
          <w:p w14:paraId="336A4CC0" w14:textId="77777777" w:rsidR="0087391A" w:rsidRPr="00FD70A6" w:rsidRDefault="0087391A" w:rsidP="000751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73" w:type="dxa"/>
            <w:vMerge/>
            <w:tcBorders>
              <w:top w:val="nil"/>
              <w:left w:val="nil"/>
              <w:bottom w:val="nil"/>
            </w:tcBorders>
          </w:tcPr>
          <w:p w14:paraId="100F2B08" w14:textId="77777777" w:rsidR="0087391A" w:rsidRPr="00FD70A6" w:rsidRDefault="0087391A" w:rsidP="000751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30F29E1C" w14:textId="77777777" w:rsidR="0087391A" w:rsidRPr="00FD70A6" w:rsidRDefault="0087391A" w:rsidP="000751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</w:tcBorders>
            <w:shd w:val="clear" w:color="auto" w:fill="DFDFDF"/>
          </w:tcPr>
          <w:p w14:paraId="66A86798" w14:textId="77777777" w:rsidR="0087391A" w:rsidRPr="00FD70A6" w:rsidRDefault="0087391A" w:rsidP="000751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shd w:val="clear" w:color="auto" w:fill="BFBFBF"/>
          </w:tcPr>
          <w:p w14:paraId="659B20BC" w14:textId="77777777" w:rsidR="0087391A" w:rsidRPr="00FD70A6" w:rsidRDefault="0087391A" w:rsidP="000751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  <w:shd w:val="clear" w:color="auto" w:fill="BFBFBF"/>
          </w:tcPr>
          <w:p w14:paraId="0B43C96E" w14:textId="77777777" w:rsidR="0087391A" w:rsidRPr="00FD70A6" w:rsidRDefault="0087391A" w:rsidP="000751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  <w:shd w:val="clear" w:color="auto" w:fill="BFBFBF"/>
          </w:tcPr>
          <w:p w14:paraId="42934179" w14:textId="77777777" w:rsidR="0087391A" w:rsidRPr="00FD70A6" w:rsidRDefault="0087391A" w:rsidP="000751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4" w:type="dxa"/>
            <w:vMerge/>
            <w:tcBorders>
              <w:top w:val="nil"/>
              <w:bottom w:val="nil"/>
            </w:tcBorders>
          </w:tcPr>
          <w:p w14:paraId="2643A7DC" w14:textId="77777777" w:rsidR="0087391A" w:rsidRPr="00FD70A6" w:rsidRDefault="0087391A" w:rsidP="000751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91" w:type="dxa"/>
            <w:vMerge w:val="restart"/>
          </w:tcPr>
          <w:p w14:paraId="0C8B61CA" w14:textId="77777777" w:rsidR="0087391A" w:rsidRPr="00FD70A6" w:rsidRDefault="0087391A" w:rsidP="00075141">
            <w:pPr>
              <w:pStyle w:val="TableParagraph"/>
              <w:spacing w:before="45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A334511" w14:textId="77777777" w:rsidR="0087391A" w:rsidRPr="00FD70A6" w:rsidRDefault="0087391A" w:rsidP="00075141">
            <w:pPr>
              <w:tabs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90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  <w:lang w:val="en-GB" w:eastAsia="en-US"/>
              </w:rPr>
            </w:pPr>
            <w:r w:rsidRPr="00FD70A6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  <w:lang w:val="en-GB" w:eastAsia="en-US"/>
              </w:rPr>
              <w:t>MED (M) – Justify and review each day</w:t>
            </w:r>
          </w:p>
        </w:tc>
      </w:tr>
      <w:tr w:rsidR="0087391A" w:rsidRPr="00FD70A6" w14:paraId="7707A63D" w14:textId="77777777" w:rsidTr="00075141">
        <w:trPr>
          <w:trHeight w:hRule="exact" w:val="290"/>
        </w:trPr>
        <w:tc>
          <w:tcPr>
            <w:tcW w:w="2921" w:type="dxa"/>
            <w:tcBorders>
              <w:top w:val="nil"/>
              <w:bottom w:val="nil"/>
            </w:tcBorders>
          </w:tcPr>
          <w:p w14:paraId="63C73A69" w14:textId="77777777" w:rsidR="0087391A" w:rsidRPr="00FD70A6" w:rsidRDefault="0087391A" w:rsidP="00075141">
            <w:pPr>
              <w:pStyle w:val="TableParagraph"/>
              <w:spacing w:line="255" w:lineRule="exact"/>
              <w:ind w:left="102"/>
              <w:rPr>
                <w:rFonts w:asciiTheme="majorHAnsi" w:eastAsia="Arial MT" w:hAnsiTheme="majorHAnsi" w:cstheme="majorHAnsi"/>
                <w:sz w:val="16"/>
                <w:szCs w:val="16"/>
              </w:rPr>
            </w:pPr>
            <w:r w:rsidRPr="00FD70A6">
              <w:rPr>
                <w:rFonts w:asciiTheme="majorHAnsi" w:eastAsia="Arial MT" w:hAnsiTheme="majorHAnsi" w:cstheme="majorHAnsi"/>
                <w:sz w:val="16"/>
                <w:szCs w:val="16"/>
              </w:rPr>
              <w:t>2   Possible</w:t>
            </w:r>
          </w:p>
        </w:tc>
        <w:tc>
          <w:tcPr>
            <w:tcW w:w="2709" w:type="dxa"/>
            <w:vMerge/>
            <w:tcBorders>
              <w:top w:val="nil"/>
            </w:tcBorders>
          </w:tcPr>
          <w:p w14:paraId="6D18C20E" w14:textId="77777777" w:rsidR="0087391A" w:rsidRPr="00FD70A6" w:rsidRDefault="0087391A" w:rsidP="000751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bottom w:val="nil"/>
              <w:right w:val="nil"/>
            </w:tcBorders>
          </w:tcPr>
          <w:p w14:paraId="69D99336" w14:textId="77777777" w:rsidR="0087391A" w:rsidRPr="00FD70A6" w:rsidRDefault="0087391A" w:rsidP="00075141">
            <w:pPr>
              <w:pStyle w:val="Table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</w:tcBorders>
          </w:tcPr>
          <w:p w14:paraId="5AF16FAF" w14:textId="77777777" w:rsidR="0087391A" w:rsidRPr="00FD70A6" w:rsidRDefault="0087391A" w:rsidP="00075141">
            <w:pPr>
              <w:pStyle w:val="TableParagraph"/>
              <w:spacing w:before="67"/>
              <w:ind w:left="178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678" w:type="dxa"/>
          </w:tcPr>
          <w:p w14:paraId="7B566A15" w14:textId="77777777" w:rsidR="0087391A" w:rsidRPr="00FD70A6" w:rsidRDefault="0087391A" w:rsidP="00075141">
            <w:pPr>
              <w:pStyle w:val="TableParagraph"/>
              <w:spacing w:before="62"/>
              <w:ind w:left="102"/>
              <w:rPr>
                <w:rFonts w:asciiTheme="majorHAnsi" w:hAnsiTheme="majorHAnsi" w:cstheme="majorHAnsi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>2.L</w:t>
            </w:r>
          </w:p>
        </w:tc>
        <w:tc>
          <w:tcPr>
            <w:tcW w:w="677" w:type="dxa"/>
            <w:gridSpan w:val="2"/>
          </w:tcPr>
          <w:p w14:paraId="3D309BD8" w14:textId="77777777" w:rsidR="0087391A" w:rsidRPr="00FD70A6" w:rsidRDefault="0087391A" w:rsidP="00075141">
            <w:pPr>
              <w:pStyle w:val="TableParagraph"/>
              <w:spacing w:before="62"/>
              <w:ind w:left="102"/>
              <w:rPr>
                <w:rFonts w:asciiTheme="majorHAnsi" w:hAnsiTheme="majorHAnsi" w:cstheme="majorHAnsi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>4.L</w:t>
            </w:r>
          </w:p>
        </w:tc>
        <w:tc>
          <w:tcPr>
            <w:tcW w:w="680" w:type="dxa"/>
            <w:shd w:val="clear" w:color="auto" w:fill="DFDFDF"/>
          </w:tcPr>
          <w:p w14:paraId="0CD77CD2" w14:textId="77777777" w:rsidR="0087391A" w:rsidRPr="00FD70A6" w:rsidRDefault="0087391A" w:rsidP="00075141">
            <w:pPr>
              <w:pStyle w:val="TableParagraph"/>
              <w:spacing w:before="62"/>
              <w:ind w:left="103"/>
              <w:rPr>
                <w:rFonts w:asciiTheme="majorHAnsi" w:hAnsiTheme="majorHAnsi" w:cstheme="majorHAnsi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>6.M</w:t>
            </w:r>
          </w:p>
        </w:tc>
        <w:tc>
          <w:tcPr>
            <w:tcW w:w="678" w:type="dxa"/>
            <w:shd w:val="clear" w:color="auto" w:fill="BFBFBF"/>
          </w:tcPr>
          <w:p w14:paraId="41DC457A" w14:textId="77777777" w:rsidR="0087391A" w:rsidRPr="00FD70A6" w:rsidRDefault="0087391A" w:rsidP="00075141">
            <w:pPr>
              <w:pStyle w:val="TableParagraph"/>
              <w:spacing w:before="62"/>
              <w:ind w:left="102"/>
              <w:rPr>
                <w:rFonts w:asciiTheme="majorHAnsi" w:hAnsiTheme="majorHAnsi" w:cstheme="majorHAnsi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>8.H</w:t>
            </w:r>
          </w:p>
        </w:tc>
        <w:tc>
          <w:tcPr>
            <w:tcW w:w="678" w:type="dxa"/>
            <w:shd w:val="clear" w:color="auto" w:fill="BFBFBF"/>
          </w:tcPr>
          <w:p w14:paraId="3A623436" w14:textId="77777777" w:rsidR="0087391A" w:rsidRPr="00FD70A6" w:rsidRDefault="0087391A" w:rsidP="00075141">
            <w:pPr>
              <w:pStyle w:val="TableParagraph"/>
              <w:spacing w:before="62"/>
              <w:ind w:left="102"/>
              <w:rPr>
                <w:rFonts w:asciiTheme="majorHAnsi" w:hAnsiTheme="majorHAnsi" w:cstheme="majorHAnsi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10.H</w:t>
            </w:r>
          </w:p>
        </w:tc>
        <w:tc>
          <w:tcPr>
            <w:tcW w:w="354" w:type="dxa"/>
            <w:vMerge/>
            <w:tcBorders>
              <w:top w:val="nil"/>
              <w:bottom w:val="nil"/>
            </w:tcBorders>
          </w:tcPr>
          <w:p w14:paraId="6479BBC1" w14:textId="77777777" w:rsidR="0087391A" w:rsidRPr="00FD70A6" w:rsidRDefault="0087391A" w:rsidP="000751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91" w:type="dxa"/>
            <w:vMerge/>
            <w:tcBorders>
              <w:top w:val="nil"/>
            </w:tcBorders>
          </w:tcPr>
          <w:p w14:paraId="2D24C789" w14:textId="77777777" w:rsidR="0087391A" w:rsidRPr="00FD70A6" w:rsidRDefault="0087391A" w:rsidP="000751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7391A" w:rsidRPr="00FD70A6" w14:paraId="122CFF4F" w14:textId="77777777" w:rsidTr="00075141">
        <w:trPr>
          <w:trHeight w:hRule="exact" w:val="289"/>
        </w:trPr>
        <w:tc>
          <w:tcPr>
            <w:tcW w:w="2921" w:type="dxa"/>
            <w:tcBorders>
              <w:top w:val="nil"/>
              <w:bottom w:val="nil"/>
            </w:tcBorders>
          </w:tcPr>
          <w:p w14:paraId="7B815955" w14:textId="77777777" w:rsidR="0087391A" w:rsidRPr="00FD70A6" w:rsidRDefault="0087391A" w:rsidP="00075141">
            <w:pPr>
              <w:pStyle w:val="TableParagraph"/>
              <w:spacing w:line="244" w:lineRule="exact"/>
              <w:ind w:left="102"/>
              <w:rPr>
                <w:rFonts w:asciiTheme="majorHAnsi" w:eastAsia="Arial MT" w:hAnsiTheme="majorHAnsi" w:cstheme="majorHAnsi"/>
                <w:sz w:val="16"/>
                <w:szCs w:val="16"/>
              </w:rPr>
            </w:pPr>
            <w:r w:rsidRPr="00FD70A6">
              <w:rPr>
                <w:rFonts w:asciiTheme="majorHAnsi" w:eastAsia="Arial MT" w:hAnsiTheme="majorHAnsi" w:cstheme="majorHAnsi"/>
                <w:sz w:val="16"/>
                <w:szCs w:val="16"/>
              </w:rPr>
              <w:t>1   Very unlikely</w:t>
            </w:r>
          </w:p>
        </w:tc>
        <w:tc>
          <w:tcPr>
            <w:tcW w:w="2709" w:type="dxa"/>
            <w:vMerge/>
            <w:tcBorders>
              <w:top w:val="nil"/>
            </w:tcBorders>
          </w:tcPr>
          <w:p w14:paraId="2C4D16BA" w14:textId="77777777" w:rsidR="0087391A" w:rsidRPr="00FD70A6" w:rsidRDefault="0087391A" w:rsidP="000751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bottom w:val="nil"/>
              <w:right w:val="nil"/>
            </w:tcBorders>
          </w:tcPr>
          <w:p w14:paraId="246DB95C" w14:textId="77777777" w:rsidR="0087391A" w:rsidRPr="00FD70A6" w:rsidRDefault="0087391A" w:rsidP="00075141">
            <w:pPr>
              <w:pStyle w:val="Table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</w:tcBorders>
          </w:tcPr>
          <w:p w14:paraId="206CC575" w14:textId="77777777" w:rsidR="0087391A" w:rsidRPr="00FD70A6" w:rsidRDefault="0087391A" w:rsidP="00075141">
            <w:pPr>
              <w:pStyle w:val="TableParagraph"/>
              <w:spacing w:before="66"/>
              <w:ind w:left="178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spacing w:val="-10"/>
                <w:sz w:val="16"/>
                <w:szCs w:val="16"/>
              </w:rPr>
              <w:t>1</w:t>
            </w:r>
          </w:p>
        </w:tc>
        <w:tc>
          <w:tcPr>
            <w:tcW w:w="678" w:type="dxa"/>
          </w:tcPr>
          <w:p w14:paraId="07DFD47A" w14:textId="77777777" w:rsidR="0087391A" w:rsidRPr="00FD70A6" w:rsidRDefault="0087391A" w:rsidP="00075141">
            <w:pPr>
              <w:pStyle w:val="TableParagraph"/>
              <w:spacing w:before="61"/>
              <w:ind w:left="102"/>
              <w:rPr>
                <w:rFonts w:asciiTheme="majorHAnsi" w:hAnsiTheme="majorHAnsi" w:cstheme="majorHAnsi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>1.L</w:t>
            </w:r>
          </w:p>
        </w:tc>
        <w:tc>
          <w:tcPr>
            <w:tcW w:w="677" w:type="dxa"/>
            <w:gridSpan w:val="2"/>
          </w:tcPr>
          <w:p w14:paraId="30E6FDED" w14:textId="77777777" w:rsidR="0087391A" w:rsidRPr="00FD70A6" w:rsidRDefault="0087391A" w:rsidP="00075141">
            <w:pPr>
              <w:pStyle w:val="TableParagraph"/>
              <w:spacing w:before="61"/>
              <w:ind w:left="102"/>
              <w:rPr>
                <w:rFonts w:asciiTheme="majorHAnsi" w:hAnsiTheme="majorHAnsi" w:cstheme="majorHAnsi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>2.L</w:t>
            </w:r>
          </w:p>
        </w:tc>
        <w:tc>
          <w:tcPr>
            <w:tcW w:w="680" w:type="dxa"/>
          </w:tcPr>
          <w:p w14:paraId="28A82A04" w14:textId="77777777" w:rsidR="0087391A" w:rsidRPr="00FD70A6" w:rsidRDefault="0087391A" w:rsidP="00075141">
            <w:pPr>
              <w:pStyle w:val="TableParagraph"/>
              <w:spacing w:before="61"/>
              <w:ind w:left="102"/>
              <w:rPr>
                <w:rFonts w:asciiTheme="majorHAnsi" w:hAnsiTheme="majorHAnsi" w:cstheme="majorHAnsi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>3.L</w:t>
            </w:r>
          </w:p>
        </w:tc>
        <w:tc>
          <w:tcPr>
            <w:tcW w:w="678" w:type="dxa"/>
          </w:tcPr>
          <w:p w14:paraId="5660A8C7" w14:textId="77777777" w:rsidR="0087391A" w:rsidRPr="00FD70A6" w:rsidRDefault="0087391A" w:rsidP="00075141">
            <w:pPr>
              <w:pStyle w:val="TableParagraph"/>
              <w:spacing w:before="61"/>
              <w:ind w:left="102"/>
              <w:rPr>
                <w:rFonts w:asciiTheme="majorHAnsi" w:hAnsiTheme="majorHAnsi" w:cstheme="majorHAnsi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>4.L</w:t>
            </w:r>
          </w:p>
        </w:tc>
        <w:tc>
          <w:tcPr>
            <w:tcW w:w="678" w:type="dxa"/>
            <w:shd w:val="clear" w:color="auto" w:fill="DFDFDF"/>
          </w:tcPr>
          <w:p w14:paraId="5537C584" w14:textId="77777777" w:rsidR="0087391A" w:rsidRPr="00FD70A6" w:rsidRDefault="0087391A" w:rsidP="00075141">
            <w:pPr>
              <w:pStyle w:val="TableParagraph"/>
              <w:spacing w:before="61"/>
              <w:ind w:left="102"/>
              <w:rPr>
                <w:rFonts w:asciiTheme="majorHAnsi" w:hAnsiTheme="majorHAnsi" w:cstheme="majorHAnsi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>5.M</w:t>
            </w:r>
          </w:p>
        </w:tc>
        <w:tc>
          <w:tcPr>
            <w:tcW w:w="354" w:type="dxa"/>
            <w:vMerge/>
            <w:tcBorders>
              <w:top w:val="nil"/>
              <w:bottom w:val="nil"/>
            </w:tcBorders>
          </w:tcPr>
          <w:p w14:paraId="57A13005" w14:textId="77777777" w:rsidR="0087391A" w:rsidRPr="00FD70A6" w:rsidRDefault="0087391A" w:rsidP="000751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91" w:type="dxa"/>
            <w:vMerge/>
            <w:tcBorders>
              <w:top w:val="nil"/>
            </w:tcBorders>
          </w:tcPr>
          <w:p w14:paraId="5DBC0C34" w14:textId="77777777" w:rsidR="0087391A" w:rsidRPr="00FD70A6" w:rsidRDefault="0087391A" w:rsidP="000751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7391A" w:rsidRPr="00FD70A6" w14:paraId="654DEE50" w14:textId="77777777" w:rsidTr="00075141">
        <w:trPr>
          <w:trHeight w:hRule="exact" w:val="89"/>
        </w:trPr>
        <w:tc>
          <w:tcPr>
            <w:tcW w:w="2921" w:type="dxa"/>
            <w:vMerge w:val="restart"/>
            <w:tcBorders>
              <w:top w:val="nil"/>
              <w:bottom w:val="nil"/>
            </w:tcBorders>
          </w:tcPr>
          <w:p w14:paraId="634B3A10" w14:textId="77777777" w:rsidR="0087391A" w:rsidRPr="00FD70A6" w:rsidRDefault="0087391A" w:rsidP="00075141">
            <w:pPr>
              <w:pStyle w:val="Table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709" w:type="dxa"/>
            <w:vMerge/>
            <w:tcBorders>
              <w:top w:val="nil"/>
            </w:tcBorders>
          </w:tcPr>
          <w:p w14:paraId="57FF52C6" w14:textId="77777777" w:rsidR="0087391A" w:rsidRPr="00FD70A6" w:rsidRDefault="0087391A" w:rsidP="000751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69" w:type="dxa"/>
            <w:vMerge w:val="restart"/>
            <w:tcBorders>
              <w:top w:val="nil"/>
              <w:bottom w:val="nil"/>
              <w:right w:val="nil"/>
            </w:tcBorders>
          </w:tcPr>
          <w:p w14:paraId="79176366" w14:textId="77777777" w:rsidR="0087391A" w:rsidRPr="00FD70A6" w:rsidRDefault="0087391A" w:rsidP="00075141">
            <w:pPr>
              <w:pStyle w:val="Table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4D285C" w14:textId="77777777" w:rsidR="0087391A" w:rsidRPr="00FD70A6" w:rsidRDefault="0087391A" w:rsidP="00075141">
            <w:pPr>
              <w:pStyle w:val="Table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  <w:tcBorders>
              <w:left w:val="nil"/>
              <w:bottom w:val="nil"/>
              <w:right w:val="nil"/>
            </w:tcBorders>
          </w:tcPr>
          <w:p w14:paraId="5811FEE7" w14:textId="77777777" w:rsidR="0087391A" w:rsidRPr="00FD70A6" w:rsidRDefault="0087391A" w:rsidP="00075141">
            <w:pPr>
              <w:pStyle w:val="TableParagraph"/>
              <w:spacing w:before="61" w:line="175" w:lineRule="exact"/>
              <w:ind w:right="1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spacing w:val="-10"/>
                <w:sz w:val="16"/>
                <w:szCs w:val="16"/>
              </w:rPr>
              <w:t>1</w:t>
            </w:r>
          </w:p>
        </w:tc>
        <w:tc>
          <w:tcPr>
            <w:tcW w:w="489" w:type="dxa"/>
            <w:vMerge w:val="restart"/>
            <w:tcBorders>
              <w:left w:val="nil"/>
              <w:bottom w:val="nil"/>
              <w:right w:val="nil"/>
            </w:tcBorders>
          </w:tcPr>
          <w:p w14:paraId="456CC793" w14:textId="77777777" w:rsidR="0087391A" w:rsidRPr="00FD70A6" w:rsidRDefault="0087391A" w:rsidP="00075141">
            <w:pPr>
              <w:pStyle w:val="TableParagraph"/>
              <w:spacing w:before="61" w:line="175" w:lineRule="exact"/>
              <w:ind w:left="336"/>
              <w:rPr>
                <w:rFonts w:asciiTheme="majorHAnsi" w:hAnsiTheme="majorHAnsi" w:cstheme="majorHAnsi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868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14:paraId="79311C34" w14:textId="77777777" w:rsidR="0087391A" w:rsidRPr="00FD70A6" w:rsidRDefault="0087391A" w:rsidP="00075141">
            <w:pPr>
              <w:pStyle w:val="TableParagraph"/>
              <w:spacing w:before="61" w:line="175" w:lineRule="exact"/>
              <w:ind w:left="211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spacing w:val="-10"/>
                <w:sz w:val="16"/>
                <w:szCs w:val="16"/>
              </w:rPr>
              <w:t>3</w:t>
            </w:r>
          </w:p>
        </w:tc>
        <w:tc>
          <w:tcPr>
            <w:tcW w:w="678" w:type="dxa"/>
            <w:vMerge w:val="restart"/>
            <w:tcBorders>
              <w:left w:val="nil"/>
              <w:bottom w:val="nil"/>
              <w:right w:val="nil"/>
            </w:tcBorders>
          </w:tcPr>
          <w:p w14:paraId="6C13F3DE" w14:textId="77777777" w:rsidR="0087391A" w:rsidRPr="00FD70A6" w:rsidRDefault="0087391A" w:rsidP="00075141">
            <w:pPr>
              <w:pStyle w:val="TableParagraph"/>
              <w:spacing w:before="61" w:line="175" w:lineRule="exact"/>
              <w:ind w:left="1" w:right="2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spacing w:val="-10"/>
                <w:sz w:val="16"/>
                <w:szCs w:val="16"/>
              </w:rPr>
              <w:t>4</w:t>
            </w:r>
          </w:p>
        </w:tc>
        <w:tc>
          <w:tcPr>
            <w:tcW w:w="678" w:type="dxa"/>
            <w:vMerge w:val="restart"/>
            <w:tcBorders>
              <w:left w:val="nil"/>
              <w:bottom w:val="nil"/>
              <w:right w:val="nil"/>
            </w:tcBorders>
          </w:tcPr>
          <w:p w14:paraId="547F8AF3" w14:textId="77777777" w:rsidR="0087391A" w:rsidRPr="00FD70A6" w:rsidRDefault="0087391A" w:rsidP="00075141">
            <w:pPr>
              <w:pStyle w:val="TableParagraph"/>
              <w:spacing w:before="61" w:line="175" w:lineRule="exact"/>
              <w:ind w:left="2" w:right="1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spacing w:val="-10"/>
                <w:sz w:val="16"/>
                <w:szCs w:val="16"/>
              </w:rPr>
              <w:t>5</w:t>
            </w:r>
          </w:p>
        </w:tc>
        <w:tc>
          <w:tcPr>
            <w:tcW w:w="354" w:type="dxa"/>
            <w:vMerge w:val="restart"/>
            <w:tcBorders>
              <w:top w:val="nil"/>
              <w:left w:val="nil"/>
              <w:bottom w:val="nil"/>
            </w:tcBorders>
          </w:tcPr>
          <w:p w14:paraId="3C027D7F" w14:textId="77777777" w:rsidR="0087391A" w:rsidRPr="00FD70A6" w:rsidRDefault="0087391A" w:rsidP="00075141">
            <w:pPr>
              <w:pStyle w:val="Table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91" w:type="dxa"/>
            <w:vMerge/>
            <w:tcBorders>
              <w:top w:val="nil"/>
            </w:tcBorders>
          </w:tcPr>
          <w:p w14:paraId="46953638" w14:textId="77777777" w:rsidR="0087391A" w:rsidRPr="00FD70A6" w:rsidRDefault="0087391A" w:rsidP="000751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7391A" w:rsidRPr="00FD70A6" w14:paraId="23E87840" w14:textId="77777777" w:rsidTr="00075141">
        <w:trPr>
          <w:trHeight w:hRule="exact" w:val="144"/>
        </w:trPr>
        <w:tc>
          <w:tcPr>
            <w:tcW w:w="2921" w:type="dxa"/>
            <w:vMerge/>
            <w:tcBorders>
              <w:top w:val="nil"/>
              <w:bottom w:val="nil"/>
            </w:tcBorders>
          </w:tcPr>
          <w:p w14:paraId="79BC6972" w14:textId="77777777" w:rsidR="0087391A" w:rsidRPr="00FD70A6" w:rsidRDefault="0087391A" w:rsidP="000751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709" w:type="dxa"/>
            <w:vMerge/>
            <w:tcBorders>
              <w:top w:val="nil"/>
            </w:tcBorders>
          </w:tcPr>
          <w:p w14:paraId="4C263A51" w14:textId="77777777" w:rsidR="0087391A" w:rsidRPr="00FD70A6" w:rsidRDefault="0087391A" w:rsidP="000751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69" w:type="dxa"/>
            <w:vMerge/>
            <w:tcBorders>
              <w:top w:val="nil"/>
              <w:bottom w:val="nil"/>
              <w:right w:val="nil"/>
            </w:tcBorders>
          </w:tcPr>
          <w:p w14:paraId="719811A9" w14:textId="77777777" w:rsidR="0087391A" w:rsidRPr="00FD70A6" w:rsidRDefault="0087391A" w:rsidP="000751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EA713C" w14:textId="77777777" w:rsidR="0087391A" w:rsidRPr="00FD70A6" w:rsidRDefault="0087391A" w:rsidP="000751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06F9C4" w14:textId="77777777" w:rsidR="0087391A" w:rsidRPr="00FD70A6" w:rsidRDefault="0087391A" w:rsidP="000751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A8AE7F" w14:textId="77777777" w:rsidR="0087391A" w:rsidRPr="00FD70A6" w:rsidRDefault="0087391A" w:rsidP="000751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A3AECE4" w14:textId="77777777" w:rsidR="0087391A" w:rsidRPr="00FD70A6" w:rsidRDefault="0087391A" w:rsidP="000751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9ECDDB" w14:textId="77777777" w:rsidR="0087391A" w:rsidRPr="00FD70A6" w:rsidRDefault="0087391A" w:rsidP="000751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4C1B08" w14:textId="77777777" w:rsidR="0087391A" w:rsidRPr="00FD70A6" w:rsidRDefault="0087391A" w:rsidP="000751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</w:tcBorders>
          </w:tcPr>
          <w:p w14:paraId="06B5DEE5" w14:textId="77777777" w:rsidR="0087391A" w:rsidRPr="00FD70A6" w:rsidRDefault="0087391A" w:rsidP="000751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91" w:type="dxa"/>
            <w:tcBorders>
              <w:bottom w:val="nil"/>
            </w:tcBorders>
          </w:tcPr>
          <w:p w14:paraId="0A34BAA1" w14:textId="77777777" w:rsidR="0087391A" w:rsidRPr="00FD70A6" w:rsidRDefault="0087391A" w:rsidP="00075141">
            <w:pPr>
              <w:pStyle w:val="Table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7391A" w:rsidRPr="00FD70A6" w14:paraId="170EFEB0" w14:textId="77777777" w:rsidTr="00075141">
        <w:trPr>
          <w:trHeight w:hRule="exact" w:val="280"/>
        </w:trPr>
        <w:tc>
          <w:tcPr>
            <w:tcW w:w="2921" w:type="dxa"/>
            <w:tcBorders>
              <w:top w:val="nil"/>
              <w:bottom w:val="nil"/>
            </w:tcBorders>
          </w:tcPr>
          <w:p w14:paraId="2859E6D9" w14:textId="77777777" w:rsidR="0087391A" w:rsidRPr="00FD70A6" w:rsidRDefault="0087391A" w:rsidP="00075141">
            <w:pPr>
              <w:pStyle w:val="Table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709" w:type="dxa"/>
            <w:vMerge/>
            <w:tcBorders>
              <w:top w:val="nil"/>
            </w:tcBorders>
          </w:tcPr>
          <w:p w14:paraId="1BF9E422" w14:textId="77777777" w:rsidR="0087391A" w:rsidRPr="00FD70A6" w:rsidRDefault="0087391A" w:rsidP="000751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bottom w:val="nil"/>
              <w:right w:val="nil"/>
            </w:tcBorders>
          </w:tcPr>
          <w:p w14:paraId="5CB1A2E6" w14:textId="77777777" w:rsidR="0087391A" w:rsidRPr="00FD70A6" w:rsidRDefault="0087391A" w:rsidP="00075141">
            <w:pPr>
              <w:pStyle w:val="Table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25C33463" w14:textId="77777777" w:rsidR="0087391A" w:rsidRPr="00FD70A6" w:rsidRDefault="0087391A" w:rsidP="00075141">
            <w:pPr>
              <w:pStyle w:val="Table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4CBD83D8" w14:textId="77777777" w:rsidR="0087391A" w:rsidRPr="00FD70A6" w:rsidRDefault="0087391A" w:rsidP="00075141">
            <w:pPr>
              <w:pStyle w:val="Table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1D77D30E" w14:textId="77777777" w:rsidR="0087391A" w:rsidRPr="00FD70A6" w:rsidRDefault="0087391A" w:rsidP="00075141">
            <w:pPr>
              <w:pStyle w:val="Table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E894E8" w14:textId="77777777" w:rsidR="0087391A" w:rsidRPr="00FD70A6" w:rsidRDefault="0087391A" w:rsidP="00075141">
            <w:pPr>
              <w:pStyle w:val="TableParagraph"/>
              <w:spacing w:before="108" w:line="183" w:lineRule="exact"/>
              <w:ind w:left="126"/>
              <w:rPr>
                <w:rFonts w:asciiTheme="majorHAnsi" w:hAnsiTheme="majorHAnsi" w:cstheme="majorHAnsi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>Severity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2DA55370" w14:textId="77777777" w:rsidR="0087391A" w:rsidRPr="00FD70A6" w:rsidRDefault="0087391A" w:rsidP="00075141">
            <w:pPr>
              <w:pStyle w:val="Table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3A7EAA48" w14:textId="77777777" w:rsidR="0087391A" w:rsidRPr="00FD70A6" w:rsidRDefault="0087391A" w:rsidP="00075141">
            <w:pPr>
              <w:pStyle w:val="Table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</w:tcBorders>
          </w:tcPr>
          <w:p w14:paraId="285767A5" w14:textId="77777777" w:rsidR="0087391A" w:rsidRPr="00FD70A6" w:rsidRDefault="0087391A" w:rsidP="00075141">
            <w:pPr>
              <w:pStyle w:val="Table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3C2FF677" w14:textId="77777777" w:rsidR="0087391A" w:rsidRPr="00FD70A6" w:rsidRDefault="0087391A" w:rsidP="00075141">
            <w:pPr>
              <w:pStyle w:val="TableParagraph"/>
              <w:spacing w:line="236" w:lineRule="exact"/>
              <w:ind w:left="103"/>
              <w:rPr>
                <w:rFonts w:asciiTheme="majorHAnsi" w:hAnsiTheme="majorHAnsi" w:cstheme="majorHAnsi"/>
                <w:sz w:val="16"/>
                <w:szCs w:val="16"/>
              </w:rPr>
            </w:pPr>
            <w:r w:rsidRPr="00FD70A6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  <w:lang w:val="en-GB" w:eastAsia="en-US"/>
              </w:rPr>
              <w:t>HIGH (H) – Immediate action.</w:t>
            </w:r>
          </w:p>
        </w:tc>
      </w:tr>
      <w:tr w:rsidR="0087391A" w:rsidRPr="00FD70A6" w14:paraId="3DEE891A" w14:textId="77777777" w:rsidTr="00075141">
        <w:trPr>
          <w:trHeight w:hRule="exact" w:val="350"/>
        </w:trPr>
        <w:tc>
          <w:tcPr>
            <w:tcW w:w="2921" w:type="dxa"/>
            <w:tcBorders>
              <w:top w:val="nil"/>
            </w:tcBorders>
          </w:tcPr>
          <w:p w14:paraId="354D560B" w14:textId="77777777" w:rsidR="0087391A" w:rsidRPr="00FD70A6" w:rsidRDefault="0087391A" w:rsidP="00075141">
            <w:pPr>
              <w:pStyle w:val="Table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709" w:type="dxa"/>
            <w:vMerge/>
            <w:tcBorders>
              <w:top w:val="nil"/>
            </w:tcBorders>
          </w:tcPr>
          <w:p w14:paraId="72EAAEFF" w14:textId="77777777" w:rsidR="0087391A" w:rsidRPr="00FD70A6" w:rsidRDefault="0087391A" w:rsidP="000751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right w:val="nil"/>
            </w:tcBorders>
          </w:tcPr>
          <w:p w14:paraId="30486606" w14:textId="77777777" w:rsidR="0087391A" w:rsidRPr="00FD70A6" w:rsidRDefault="0087391A" w:rsidP="00075141">
            <w:pPr>
              <w:pStyle w:val="Table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</w:tcPr>
          <w:p w14:paraId="647EB18B" w14:textId="77777777" w:rsidR="0087391A" w:rsidRPr="00FD70A6" w:rsidRDefault="0087391A" w:rsidP="00075141">
            <w:pPr>
              <w:pStyle w:val="Table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</w:tcPr>
          <w:p w14:paraId="6B6E18A1" w14:textId="77777777" w:rsidR="0087391A" w:rsidRPr="00FD70A6" w:rsidRDefault="0087391A" w:rsidP="00075141">
            <w:pPr>
              <w:pStyle w:val="Table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</w:tcPr>
          <w:p w14:paraId="79B3D158" w14:textId="77777777" w:rsidR="0087391A" w:rsidRPr="00FD70A6" w:rsidRDefault="0087391A" w:rsidP="00075141">
            <w:pPr>
              <w:pStyle w:val="Table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right w:val="nil"/>
            </w:tcBorders>
          </w:tcPr>
          <w:p w14:paraId="02731CBA" w14:textId="77777777" w:rsidR="0087391A" w:rsidRPr="00FD70A6" w:rsidRDefault="0087391A" w:rsidP="00075141">
            <w:pPr>
              <w:pStyle w:val="Table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</w:tcPr>
          <w:p w14:paraId="1521B383" w14:textId="77777777" w:rsidR="0087391A" w:rsidRPr="00FD70A6" w:rsidRDefault="0087391A" w:rsidP="00075141">
            <w:pPr>
              <w:pStyle w:val="Table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</w:tcPr>
          <w:p w14:paraId="48F054F3" w14:textId="77777777" w:rsidR="0087391A" w:rsidRPr="00FD70A6" w:rsidRDefault="0087391A" w:rsidP="00075141">
            <w:pPr>
              <w:pStyle w:val="Table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nil"/>
              <w:left w:val="nil"/>
            </w:tcBorders>
          </w:tcPr>
          <w:p w14:paraId="46F7CD23" w14:textId="77777777" w:rsidR="0087391A" w:rsidRPr="00FD70A6" w:rsidRDefault="0087391A" w:rsidP="00075141">
            <w:pPr>
              <w:pStyle w:val="Table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2B858FE8" w14:textId="77777777" w:rsidR="0087391A" w:rsidRPr="00FD70A6" w:rsidRDefault="0087391A" w:rsidP="00075141">
            <w:pPr>
              <w:pStyle w:val="TableParagraph"/>
              <w:spacing w:line="236" w:lineRule="exact"/>
              <w:ind w:left="102"/>
              <w:rPr>
                <w:rFonts w:asciiTheme="majorHAnsi" w:hAnsiTheme="majorHAnsi" w:cstheme="majorHAnsi"/>
                <w:sz w:val="16"/>
                <w:szCs w:val="16"/>
              </w:rPr>
            </w:pPr>
            <w:r w:rsidRPr="00FD70A6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  <w:lang w:val="en-GB" w:eastAsia="en-US"/>
              </w:rPr>
              <w:t>Further controls needed. Contact Organiser</w:t>
            </w:r>
          </w:p>
        </w:tc>
      </w:tr>
    </w:tbl>
    <w:p w14:paraId="030E91C7" w14:textId="77777777" w:rsidR="0087391A" w:rsidRPr="00FD70A6" w:rsidRDefault="0087391A" w:rsidP="0087391A">
      <w:pPr>
        <w:pStyle w:val="BodyText"/>
        <w:rPr>
          <w:rFonts w:asciiTheme="majorHAnsi" w:hAnsiTheme="majorHAnsi" w:cstheme="majorHAnsi"/>
          <w:spacing w:val="-3"/>
          <w:sz w:val="16"/>
          <w:szCs w:val="16"/>
        </w:rPr>
      </w:pPr>
    </w:p>
    <w:p w14:paraId="60FB1EE9" w14:textId="77777777" w:rsidR="0087391A" w:rsidRPr="00DF7266" w:rsidRDefault="0087391A" w:rsidP="0087391A">
      <w:pPr>
        <w:pStyle w:val="BodyText"/>
        <w:ind w:left="153"/>
        <w:rPr>
          <w:rFonts w:ascii="Microsoft YaHei UI Light" w:eastAsia="Microsoft YaHei UI Light" w:hAnsi="Microsoft YaHei UI Light" w:cstheme="majorHAnsi"/>
          <w:sz w:val="16"/>
          <w:szCs w:val="16"/>
          <w:lang w:eastAsia="zh-TW"/>
        </w:rPr>
      </w:pPr>
      <w:r w:rsidRPr="00DF7266">
        <w:rPr>
          <w:rFonts w:ascii="Microsoft YaHei UI Light" w:eastAsia="Microsoft YaHei UI Light" w:hAnsi="Microsoft YaHei UI Light" w:cstheme="majorHAnsi"/>
          <w:spacing w:val="-3"/>
          <w:sz w:val="16"/>
          <w:szCs w:val="16"/>
        </w:rPr>
        <w:t>请使用以下关键表格评估风险级别。</w:t>
      </w:r>
    </w:p>
    <w:tbl>
      <w:tblPr>
        <w:tblW w:w="14119" w:type="dxa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1"/>
        <w:gridCol w:w="2709"/>
        <w:gridCol w:w="869"/>
        <w:gridCol w:w="426"/>
        <w:gridCol w:w="678"/>
        <w:gridCol w:w="489"/>
        <w:gridCol w:w="188"/>
        <w:gridCol w:w="680"/>
        <w:gridCol w:w="678"/>
        <w:gridCol w:w="678"/>
        <w:gridCol w:w="401"/>
        <w:gridCol w:w="3402"/>
      </w:tblGrid>
      <w:tr w:rsidR="0087391A" w:rsidRPr="00FD70A6" w14:paraId="0957A198" w14:textId="77777777" w:rsidTr="00075141">
        <w:trPr>
          <w:trHeight w:hRule="exact" w:val="633"/>
        </w:trPr>
        <w:tc>
          <w:tcPr>
            <w:tcW w:w="2921" w:type="dxa"/>
            <w:tcBorders>
              <w:top w:val="nil"/>
              <w:bottom w:val="nil"/>
              <w:right w:val="nil"/>
            </w:tcBorders>
            <w:shd w:val="clear" w:color="auto" w:fill="000000"/>
          </w:tcPr>
          <w:p w14:paraId="1CDDC384" w14:textId="77777777" w:rsidR="0087391A" w:rsidRPr="00DF7266" w:rsidRDefault="0087391A" w:rsidP="00075141">
            <w:pPr>
              <w:pStyle w:val="TableParagraph"/>
              <w:spacing w:before="198"/>
              <w:ind w:right="1"/>
              <w:jc w:val="center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color w:val="FFFFFF"/>
                <w:sz w:val="16"/>
                <w:szCs w:val="16"/>
              </w:rPr>
              <w:t>可能性</w:t>
            </w:r>
            <w:r w:rsidRPr="00DF7266">
              <w:rPr>
                <w:rFonts w:ascii="Microsoft YaHei UI Light" w:eastAsia="Microsoft YaHei UI Light" w:hAnsi="Microsoft YaHei UI Light" w:cstheme="majorHAnsi"/>
                <w:color w:val="FFFFFF"/>
                <w:spacing w:val="-5"/>
                <w:sz w:val="16"/>
                <w:szCs w:val="16"/>
              </w:rPr>
              <w:t>(P)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2A25488" w14:textId="77777777" w:rsidR="0087391A" w:rsidRPr="00DF7266" w:rsidRDefault="0087391A" w:rsidP="00075141">
            <w:pPr>
              <w:pStyle w:val="TableParagraph"/>
              <w:spacing w:before="210"/>
              <w:ind w:left="1"/>
              <w:jc w:val="center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color w:val="FFFFFF"/>
                <w:sz w:val="16"/>
                <w:szCs w:val="16"/>
              </w:rPr>
              <w:t>严重性</w:t>
            </w:r>
            <w:r w:rsidRPr="00DF7266">
              <w:rPr>
                <w:rFonts w:ascii="Microsoft YaHei UI Light" w:eastAsia="Microsoft YaHei UI Light" w:hAnsi="Microsoft YaHei UI Light" w:cstheme="majorHAnsi"/>
                <w:color w:val="FFFFFF"/>
                <w:spacing w:val="-5"/>
                <w:sz w:val="16"/>
                <w:szCs w:val="16"/>
              </w:rPr>
              <w:t>(S)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8919403" w14:textId="77777777" w:rsidR="0087391A" w:rsidRPr="00DF7266" w:rsidRDefault="0087391A" w:rsidP="00075141">
            <w:pPr>
              <w:pStyle w:val="TableParagraph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3E8102E" w14:textId="77777777" w:rsidR="0087391A" w:rsidRPr="00DF7266" w:rsidRDefault="0087391A" w:rsidP="00075141">
            <w:pPr>
              <w:pStyle w:val="TableParagraph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2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8C1A46E" w14:textId="77777777" w:rsidR="0087391A" w:rsidRPr="00DF7266" w:rsidRDefault="0087391A" w:rsidP="00075141">
            <w:pPr>
              <w:pStyle w:val="TableParagraph"/>
              <w:spacing w:before="210"/>
              <w:ind w:left="344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color w:val="FFFFFF"/>
                <w:sz w:val="16"/>
                <w:szCs w:val="16"/>
              </w:rPr>
              <w:t>风险计算(P</w:t>
            </w:r>
            <w:r w:rsidRPr="00DF7266">
              <w:rPr>
                <w:rFonts w:ascii="Microsoft YaHei UI Light" w:eastAsia="Microsoft YaHei UI Light" w:hAnsi="Microsoft YaHei UI Light" w:cstheme="majorHAnsi"/>
                <w:color w:val="FFFFFF"/>
                <w:spacing w:val="-2"/>
                <w:sz w:val="16"/>
                <w:szCs w:val="16"/>
              </w:rPr>
              <w:t xml:space="preserve"> </w:t>
            </w:r>
            <w:r w:rsidRPr="00DF7266">
              <w:rPr>
                <w:rFonts w:ascii="Microsoft YaHei UI Light" w:eastAsia="Microsoft YaHei UI Light" w:hAnsi="Microsoft YaHei UI Light" w:cstheme="majorHAnsi"/>
                <w:color w:val="FFFFFF"/>
                <w:sz w:val="16"/>
                <w:szCs w:val="16"/>
              </w:rPr>
              <w:t>x</w:t>
            </w:r>
            <w:r w:rsidRPr="00DF7266">
              <w:rPr>
                <w:rFonts w:ascii="Microsoft YaHei UI Light" w:eastAsia="Microsoft YaHei UI Light" w:hAnsi="Microsoft YaHei UI Light" w:cstheme="majorHAnsi"/>
                <w:color w:val="FFFFFF"/>
                <w:spacing w:val="1"/>
                <w:sz w:val="16"/>
                <w:szCs w:val="16"/>
              </w:rPr>
              <w:t xml:space="preserve"> </w:t>
            </w:r>
            <w:r w:rsidRPr="00DF7266">
              <w:rPr>
                <w:rFonts w:ascii="Microsoft YaHei UI Light" w:eastAsia="Microsoft YaHei UI Light" w:hAnsi="Microsoft YaHei UI Light" w:cstheme="majorHAnsi"/>
                <w:color w:val="FFFFFF"/>
                <w:sz w:val="16"/>
                <w:szCs w:val="16"/>
              </w:rPr>
              <w:t xml:space="preserve">S = </w:t>
            </w:r>
            <w:r w:rsidRPr="00DF7266">
              <w:rPr>
                <w:rFonts w:ascii="Microsoft YaHei UI Light" w:eastAsia="Microsoft YaHei UI Light" w:hAnsi="Microsoft YaHei UI Light" w:cstheme="majorHAnsi"/>
                <w:color w:val="FFFFFF"/>
                <w:spacing w:val="-5"/>
                <w:sz w:val="16"/>
                <w:szCs w:val="16"/>
              </w:rPr>
              <w:t>R)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7CDE335" w14:textId="77777777" w:rsidR="0087391A" w:rsidRPr="00DF7266" w:rsidRDefault="0087391A" w:rsidP="00075141">
            <w:pPr>
              <w:pStyle w:val="TableParagraph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0923A87" w14:textId="77777777" w:rsidR="0087391A" w:rsidRPr="00DF7266" w:rsidRDefault="0087391A" w:rsidP="00075141">
            <w:pPr>
              <w:pStyle w:val="TableParagraph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4DC1174" w14:textId="77777777" w:rsidR="0087391A" w:rsidRPr="00DF7266" w:rsidRDefault="0087391A" w:rsidP="00075141">
            <w:pPr>
              <w:pStyle w:val="TableParagraph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shd w:val="clear" w:color="auto" w:fill="000000"/>
          </w:tcPr>
          <w:p w14:paraId="299662C3" w14:textId="77777777" w:rsidR="0087391A" w:rsidRPr="00DF7266" w:rsidRDefault="0087391A" w:rsidP="00075141">
            <w:pPr>
              <w:pStyle w:val="TableParagraph"/>
              <w:spacing w:before="210"/>
              <w:ind w:left="4"/>
              <w:jc w:val="center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color w:val="FFFFFF"/>
                <w:spacing w:val="-3"/>
                <w:sz w:val="16"/>
                <w:szCs w:val="16"/>
              </w:rPr>
              <w:t>行动级别</w:t>
            </w:r>
          </w:p>
        </w:tc>
      </w:tr>
      <w:tr w:rsidR="0087391A" w:rsidRPr="00FD70A6" w14:paraId="0E0393D1" w14:textId="77777777" w:rsidTr="00075141">
        <w:trPr>
          <w:trHeight w:hRule="exact" w:val="285"/>
        </w:trPr>
        <w:tc>
          <w:tcPr>
            <w:tcW w:w="2921" w:type="dxa"/>
            <w:tcBorders>
              <w:top w:val="nil"/>
              <w:bottom w:val="nil"/>
            </w:tcBorders>
          </w:tcPr>
          <w:p w14:paraId="01DEF407" w14:textId="77777777" w:rsidR="0087391A" w:rsidRPr="00DF7266" w:rsidRDefault="0087391A" w:rsidP="00075141">
            <w:pPr>
              <w:pStyle w:val="TableParagraph"/>
              <w:spacing w:before="9"/>
              <w:ind w:left="102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  <w:t>5</w:t>
            </w:r>
            <w:r w:rsidRPr="00DF7266">
              <w:rPr>
                <w:rFonts w:ascii="Microsoft YaHei UI Light" w:eastAsia="Microsoft YaHei UI Light" w:hAnsi="Microsoft YaHei UI Light" w:cstheme="majorHAnsi"/>
                <w:spacing w:val="-2"/>
                <w:sz w:val="16"/>
                <w:szCs w:val="16"/>
              </w:rPr>
              <w:t xml:space="preserve"> &gt;基本不可避免</w:t>
            </w:r>
          </w:p>
        </w:tc>
        <w:tc>
          <w:tcPr>
            <w:tcW w:w="2709" w:type="dxa"/>
            <w:vMerge w:val="restart"/>
            <w:tcBorders>
              <w:top w:val="nil"/>
            </w:tcBorders>
          </w:tcPr>
          <w:p w14:paraId="61445FAC" w14:textId="77777777" w:rsidR="0087391A" w:rsidRPr="00DF7266" w:rsidRDefault="0087391A" w:rsidP="00075141">
            <w:pPr>
              <w:pStyle w:val="TableParagraph"/>
              <w:spacing w:line="298" w:lineRule="exact"/>
              <w:ind w:left="102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spacing w:val="-2"/>
                <w:sz w:val="16"/>
                <w:szCs w:val="16"/>
              </w:rPr>
              <w:t>5-死亡（1人或多人</w:t>
            </w:r>
            <w:r w:rsidRPr="00DF7266">
              <w:rPr>
                <w:rFonts w:ascii="Microsoft YaHei UI Light" w:eastAsia="Microsoft YaHei UI Light" w:hAnsi="Microsoft YaHei UI Light" w:cstheme="majorHAnsi"/>
                <w:spacing w:val="-10"/>
                <w:sz w:val="16"/>
                <w:szCs w:val="16"/>
              </w:rPr>
              <w:t>）</w:t>
            </w:r>
          </w:p>
          <w:p w14:paraId="17172CFF" w14:textId="77777777" w:rsidR="0087391A" w:rsidRPr="00DF7266" w:rsidRDefault="0087391A" w:rsidP="00075141">
            <w:pPr>
              <w:pStyle w:val="TableParagraph"/>
              <w:spacing w:before="4"/>
              <w:ind w:left="102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spacing w:val="-2"/>
                <w:sz w:val="16"/>
                <w:szCs w:val="16"/>
              </w:rPr>
              <w:t>4-</w:t>
            </w:r>
            <w:r w:rsidRPr="00DF7266">
              <w:rPr>
                <w:rFonts w:ascii="Microsoft YaHei UI Light" w:eastAsia="Microsoft YaHei UI Light" w:hAnsi="Microsoft YaHei UI Light" w:cstheme="majorHAnsi"/>
                <w:spacing w:val="-4"/>
                <w:sz w:val="16"/>
                <w:szCs w:val="16"/>
              </w:rPr>
              <w:t>多人重伤</w:t>
            </w:r>
          </w:p>
          <w:p w14:paraId="6F25DF24" w14:textId="77777777" w:rsidR="0087391A" w:rsidRPr="00DF7266" w:rsidRDefault="0087391A" w:rsidP="00075141">
            <w:pPr>
              <w:pStyle w:val="TableParagraph"/>
              <w:spacing w:before="5"/>
              <w:ind w:left="102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spacing w:val="-2"/>
                <w:sz w:val="16"/>
                <w:szCs w:val="16"/>
              </w:rPr>
              <w:t>3-重伤/</w:t>
            </w:r>
            <w:r w:rsidRPr="00DF7266">
              <w:rPr>
                <w:rFonts w:ascii="Microsoft YaHei UI Light" w:eastAsia="Microsoft YaHei UI Light" w:hAnsi="Microsoft YaHei UI Light" w:cstheme="majorHAnsi"/>
                <w:spacing w:val="-4"/>
                <w:sz w:val="16"/>
                <w:szCs w:val="16"/>
              </w:rPr>
              <w:t>住院治疗</w:t>
            </w:r>
          </w:p>
          <w:p w14:paraId="1AEE643D" w14:textId="77777777" w:rsidR="0087391A" w:rsidRPr="00DF7266" w:rsidRDefault="0087391A" w:rsidP="00075141">
            <w:pPr>
              <w:pStyle w:val="TableParagraph"/>
              <w:spacing w:before="4"/>
              <w:ind w:left="102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spacing w:val="-2"/>
                <w:sz w:val="16"/>
                <w:szCs w:val="16"/>
              </w:rPr>
              <w:t>2-</w:t>
            </w:r>
            <w:r w:rsidRPr="00DF7266">
              <w:rPr>
                <w:rFonts w:ascii="Microsoft YaHei UI Light" w:eastAsia="Microsoft YaHei UI Light" w:hAnsi="Microsoft YaHei UI Light" w:cstheme="majorHAnsi"/>
                <w:spacing w:val="-4"/>
                <w:sz w:val="16"/>
                <w:szCs w:val="16"/>
              </w:rPr>
              <w:t>伤，需要急救</w:t>
            </w:r>
          </w:p>
          <w:p w14:paraId="46882AE3" w14:textId="77777777" w:rsidR="0087391A" w:rsidRPr="00DF7266" w:rsidRDefault="0087391A" w:rsidP="00075141">
            <w:pPr>
              <w:pStyle w:val="TableParagraph"/>
              <w:spacing w:before="5"/>
              <w:ind w:left="102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spacing w:val="-2"/>
                <w:sz w:val="16"/>
                <w:szCs w:val="16"/>
              </w:rPr>
              <w:t>1-</w:t>
            </w:r>
            <w:r w:rsidRPr="00DF7266">
              <w:rPr>
                <w:rFonts w:ascii="Microsoft YaHei UI Light" w:eastAsia="Microsoft YaHei UI Light" w:hAnsi="Microsoft YaHei UI Light" w:cstheme="majorHAnsi"/>
                <w:spacing w:val="-4"/>
                <w:sz w:val="16"/>
                <w:szCs w:val="16"/>
              </w:rPr>
              <w:t>轻伤，不需急救</w:t>
            </w:r>
          </w:p>
        </w:tc>
        <w:tc>
          <w:tcPr>
            <w:tcW w:w="869" w:type="dxa"/>
            <w:tcBorders>
              <w:top w:val="nil"/>
              <w:bottom w:val="nil"/>
              <w:right w:val="nil"/>
            </w:tcBorders>
          </w:tcPr>
          <w:p w14:paraId="70E21F2D" w14:textId="77777777" w:rsidR="0087391A" w:rsidRPr="00DF7266" w:rsidRDefault="0087391A" w:rsidP="00075141">
            <w:pPr>
              <w:pStyle w:val="TableParagraph"/>
              <w:spacing w:before="41"/>
              <w:ind w:left="210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spacing w:val="-5"/>
                <w:sz w:val="16"/>
                <w:szCs w:val="16"/>
              </w:rPr>
              <w:t>可能性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2DD303F3" w14:textId="77777777" w:rsidR="0087391A" w:rsidRPr="00DF7266" w:rsidRDefault="0087391A" w:rsidP="00075141">
            <w:pPr>
              <w:pStyle w:val="TableParagraph"/>
              <w:spacing w:before="61"/>
              <w:ind w:left="178"/>
              <w:jc w:val="center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spacing w:val="-10"/>
                <w:sz w:val="16"/>
                <w:szCs w:val="16"/>
              </w:rPr>
              <w:t>5</w:t>
            </w:r>
          </w:p>
        </w:tc>
        <w:tc>
          <w:tcPr>
            <w:tcW w:w="678" w:type="dxa"/>
            <w:tcBorders>
              <w:top w:val="nil"/>
            </w:tcBorders>
            <w:shd w:val="clear" w:color="auto" w:fill="DFDFDF"/>
          </w:tcPr>
          <w:p w14:paraId="134B4BD6" w14:textId="77777777" w:rsidR="0087391A" w:rsidRPr="00DF7266" w:rsidRDefault="0087391A" w:rsidP="00075141">
            <w:pPr>
              <w:pStyle w:val="TableParagraph"/>
              <w:spacing w:before="61"/>
              <w:ind w:left="102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spacing w:val="-5"/>
                <w:sz w:val="16"/>
                <w:szCs w:val="16"/>
              </w:rPr>
              <w:t>5.M</w:t>
            </w:r>
          </w:p>
        </w:tc>
        <w:tc>
          <w:tcPr>
            <w:tcW w:w="677" w:type="dxa"/>
            <w:gridSpan w:val="2"/>
            <w:tcBorders>
              <w:top w:val="nil"/>
            </w:tcBorders>
            <w:shd w:val="clear" w:color="auto" w:fill="BFBFBF"/>
          </w:tcPr>
          <w:p w14:paraId="4AA8F9F4" w14:textId="77777777" w:rsidR="0087391A" w:rsidRPr="00DF7266" w:rsidRDefault="0087391A" w:rsidP="00075141">
            <w:pPr>
              <w:pStyle w:val="TableParagraph"/>
              <w:spacing w:before="61"/>
              <w:ind w:left="102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spacing w:val="-4"/>
                <w:sz w:val="16"/>
                <w:szCs w:val="16"/>
              </w:rPr>
              <w:t>10.H</w:t>
            </w:r>
          </w:p>
        </w:tc>
        <w:tc>
          <w:tcPr>
            <w:tcW w:w="680" w:type="dxa"/>
            <w:tcBorders>
              <w:top w:val="nil"/>
            </w:tcBorders>
            <w:shd w:val="clear" w:color="auto" w:fill="BFBFBF"/>
          </w:tcPr>
          <w:p w14:paraId="4F89DBBC" w14:textId="77777777" w:rsidR="0087391A" w:rsidRPr="00DF7266" w:rsidRDefault="0087391A" w:rsidP="00075141">
            <w:pPr>
              <w:pStyle w:val="TableParagraph"/>
              <w:spacing w:before="61"/>
              <w:ind w:left="103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spacing w:val="-4"/>
                <w:sz w:val="16"/>
                <w:szCs w:val="16"/>
              </w:rPr>
              <w:t>15.H</w:t>
            </w:r>
          </w:p>
        </w:tc>
        <w:tc>
          <w:tcPr>
            <w:tcW w:w="678" w:type="dxa"/>
            <w:tcBorders>
              <w:top w:val="nil"/>
            </w:tcBorders>
            <w:shd w:val="clear" w:color="auto" w:fill="BFBFBF"/>
          </w:tcPr>
          <w:p w14:paraId="76BF89D2" w14:textId="77777777" w:rsidR="0087391A" w:rsidRPr="00DF7266" w:rsidRDefault="0087391A" w:rsidP="00075141">
            <w:pPr>
              <w:pStyle w:val="TableParagraph"/>
              <w:spacing w:before="61"/>
              <w:ind w:left="102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spacing w:val="-4"/>
                <w:sz w:val="16"/>
                <w:szCs w:val="16"/>
              </w:rPr>
              <w:t>20.H</w:t>
            </w:r>
          </w:p>
        </w:tc>
        <w:tc>
          <w:tcPr>
            <w:tcW w:w="678" w:type="dxa"/>
            <w:tcBorders>
              <w:top w:val="nil"/>
            </w:tcBorders>
            <w:shd w:val="clear" w:color="auto" w:fill="BFBFBF"/>
          </w:tcPr>
          <w:p w14:paraId="2D1724EB" w14:textId="77777777" w:rsidR="0087391A" w:rsidRPr="00DF7266" w:rsidRDefault="0087391A" w:rsidP="00075141">
            <w:pPr>
              <w:pStyle w:val="TableParagraph"/>
              <w:spacing w:before="61"/>
              <w:ind w:left="102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spacing w:val="-4"/>
                <w:sz w:val="16"/>
                <w:szCs w:val="16"/>
              </w:rPr>
              <w:t>25.H</w:t>
            </w:r>
          </w:p>
        </w:tc>
        <w:tc>
          <w:tcPr>
            <w:tcW w:w="401" w:type="dxa"/>
            <w:vMerge w:val="restart"/>
            <w:tcBorders>
              <w:top w:val="nil"/>
              <w:bottom w:val="nil"/>
            </w:tcBorders>
          </w:tcPr>
          <w:p w14:paraId="6BF006F0" w14:textId="77777777" w:rsidR="0087391A" w:rsidRPr="00DF7266" w:rsidRDefault="0087391A" w:rsidP="00075141">
            <w:pPr>
              <w:pStyle w:val="TableParagraph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top w:val="nil"/>
            </w:tcBorders>
          </w:tcPr>
          <w:p w14:paraId="72470E89" w14:textId="77777777" w:rsidR="0087391A" w:rsidRPr="00DF7266" w:rsidRDefault="0087391A" w:rsidP="00075141">
            <w:pPr>
              <w:pStyle w:val="TableParagraph"/>
              <w:spacing w:before="34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  <w:p w14:paraId="2B058672" w14:textId="77777777" w:rsidR="0087391A" w:rsidRPr="00DF7266" w:rsidRDefault="0087391A" w:rsidP="00075141">
            <w:pPr>
              <w:pStyle w:val="TableParagraph"/>
              <w:spacing w:before="1"/>
              <w:ind w:left="103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spacing w:val="-2"/>
                <w:sz w:val="16"/>
                <w:szCs w:val="16"/>
              </w:rPr>
              <w:t>低(L)–</w:t>
            </w:r>
            <w:r w:rsidRPr="00DF7266">
              <w:rPr>
                <w:rFonts w:ascii="Microsoft YaHei UI Light" w:eastAsia="Microsoft YaHei UI Light" w:hAnsi="Microsoft YaHei UI Light" w:cstheme="majorHAnsi"/>
                <w:spacing w:val="-4"/>
                <w:sz w:val="16"/>
                <w:szCs w:val="16"/>
              </w:rPr>
              <w:t>不需要任何行动</w:t>
            </w:r>
          </w:p>
        </w:tc>
      </w:tr>
      <w:tr w:rsidR="0087391A" w:rsidRPr="00FD70A6" w14:paraId="000B6CFC" w14:textId="77777777" w:rsidTr="00075141">
        <w:trPr>
          <w:trHeight w:hRule="exact" w:val="289"/>
        </w:trPr>
        <w:tc>
          <w:tcPr>
            <w:tcW w:w="2921" w:type="dxa"/>
            <w:tcBorders>
              <w:top w:val="nil"/>
              <w:bottom w:val="nil"/>
            </w:tcBorders>
          </w:tcPr>
          <w:p w14:paraId="3A4A6895" w14:textId="77777777" w:rsidR="0087391A" w:rsidRPr="00DF7266" w:rsidRDefault="0087391A" w:rsidP="00075141">
            <w:pPr>
              <w:pStyle w:val="TableParagraph"/>
              <w:spacing w:before="4"/>
              <w:ind w:left="102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  <w:t>4</w:t>
            </w:r>
            <w:r w:rsidRPr="00DF7266">
              <w:rPr>
                <w:rFonts w:ascii="Microsoft YaHei UI Light" w:eastAsia="Microsoft YaHei UI Light" w:hAnsi="Microsoft YaHei UI Light" w:cstheme="majorHAnsi"/>
                <w:spacing w:val="44"/>
                <w:sz w:val="16"/>
                <w:szCs w:val="16"/>
              </w:rPr>
              <w:t xml:space="preserve"> </w:t>
            </w:r>
            <w:r w:rsidRPr="00DF7266">
              <w:rPr>
                <w:rFonts w:ascii="Microsoft YaHei UI Light" w:eastAsia="Microsoft YaHei UI Light" w:hAnsi="Microsoft YaHei UI Light" w:cstheme="majorHAnsi"/>
                <w:spacing w:val="-3"/>
                <w:sz w:val="16"/>
                <w:szCs w:val="16"/>
              </w:rPr>
              <w:t>非常可能</w:t>
            </w:r>
          </w:p>
        </w:tc>
        <w:tc>
          <w:tcPr>
            <w:tcW w:w="2709" w:type="dxa"/>
            <w:vMerge/>
            <w:tcBorders>
              <w:top w:val="nil"/>
            </w:tcBorders>
          </w:tcPr>
          <w:p w14:paraId="539AE3AF" w14:textId="77777777" w:rsidR="0087391A" w:rsidRPr="00DF7266" w:rsidRDefault="0087391A" w:rsidP="00075141">
            <w:pPr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bottom w:val="nil"/>
              <w:right w:val="nil"/>
            </w:tcBorders>
          </w:tcPr>
          <w:p w14:paraId="781D9C51" w14:textId="77777777" w:rsidR="0087391A" w:rsidRPr="00DF7266" w:rsidRDefault="0087391A" w:rsidP="00075141">
            <w:pPr>
              <w:pStyle w:val="TableParagraph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2302D746" w14:textId="77777777" w:rsidR="0087391A" w:rsidRPr="00DF7266" w:rsidRDefault="0087391A" w:rsidP="00075141">
            <w:pPr>
              <w:pStyle w:val="TableParagraph"/>
              <w:spacing w:before="66"/>
              <w:ind w:left="178"/>
              <w:jc w:val="center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spacing w:val="-10"/>
                <w:sz w:val="16"/>
                <w:szCs w:val="16"/>
              </w:rPr>
              <w:t>4</w:t>
            </w:r>
          </w:p>
        </w:tc>
        <w:tc>
          <w:tcPr>
            <w:tcW w:w="678" w:type="dxa"/>
          </w:tcPr>
          <w:p w14:paraId="3F09580B" w14:textId="77777777" w:rsidR="0087391A" w:rsidRPr="00DF7266" w:rsidRDefault="0087391A" w:rsidP="00075141">
            <w:pPr>
              <w:pStyle w:val="TableParagraph"/>
              <w:spacing w:before="61"/>
              <w:ind w:left="102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spacing w:val="-5"/>
                <w:sz w:val="16"/>
                <w:szCs w:val="16"/>
              </w:rPr>
              <w:t>4.L</w:t>
            </w:r>
          </w:p>
        </w:tc>
        <w:tc>
          <w:tcPr>
            <w:tcW w:w="677" w:type="dxa"/>
            <w:gridSpan w:val="2"/>
            <w:shd w:val="clear" w:color="auto" w:fill="BFBFBF"/>
          </w:tcPr>
          <w:p w14:paraId="64838000" w14:textId="77777777" w:rsidR="0087391A" w:rsidRPr="00DF7266" w:rsidRDefault="0087391A" w:rsidP="00075141">
            <w:pPr>
              <w:pStyle w:val="TableParagraph"/>
              <w:spacing w:before="61"/>
              <w:ind w:left="102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spacing w:val="-5"/>
                <w:sz w:val="16"/>
                <w:szCs w:val="16"/>
              </w:rPr>
              <w:t>8.H</w:t>
            </w:r>
          </w:p>
        </w:tc>
        <w:tc>
          <w:tcPr>
            <w:tcW w:w="680" w:type="dxa"/>
            <w:shd w:val="clear" w:color="auto" w:fill="BFBFBF"/>
          </w:tcPr>
          <w:p w14:paraId="23D27052" w14:textId="77777777" w:rsidR="0087391A" w:rsidRPr="00DF7266" w:rsidRDefault="0087391A" w:rsidP="00075141">
            <w:pPr>
              <w:pStyle w:val="TableParagraph"/>
              <w:spacing w:before="61"/>
              <w:ind w:left="103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spacing w:val="-4"/>
                <w:sz w:val="16"/>
                <w:szCs w:val="16"/>
              </w:rPr>
              <w:t>12.H</w:t>
            </w:r>
          </w:p>
        </w:tc>
        <w:tc>
          <w:tcPr>
            <w:tcW w:w="678" w:type="dxa"/>
            <w:shd w:val="clear" w:color="auto" w:fill="BFBFBF"/>
          </w:tcPr>
          <w:p w14:paraId="5B2BB7FA" w14:textId="77777777" w:rsidR="0087391A" w:rsidRPr="00DF7266" w:rsidRDefault="0087391A" w:rsidP="00075141">
            <w:pPr>
              <w:pStyle w:val="TableParagraph"/>
              <w:spacing w:before="61"/>
              <w:ind w:left="102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spacing w:val="-4"/>
                <w:sz w:val="16"/>
                <w:szCs w:val="16"/>
              </w:rPr>
              <w:t>16.H</w:t>
            </w:r>
          </w:p>
        </w:tc>
        <w:tc>
          <w:tcPr>
            <w:tcW w:w="678" w:type="dxa"/>
            <w:shd w:val="clear" w:color="auto" w:fill="BFBFBF"/>
          </w:tcPr>
          <w:p w14:paraId="373DE8E2" w14:textId="77777777" w:rsidR="0087391A" w:rsidRPr="00DF7266" w:rsidRDefault="0087391A" w:rsidP="00075141">
            <w:pPr>
              <w:pStyle w:val="TableParagraph"/>
              <w:spacing w:before="61"/>
              <w:ind w:left="102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spacing w:val="-4"/>
                <w:sz w:val="16"/>
                <w:szCs w:val="16"/>
              </w:rPr>
              <w:t>20.H</w:t>
            </w:r>
          </w:p>
        </w:tc>
        <w:tc>
          <w:tcPr>
            <w:tcW w:w="401" w:type="dxa"/>
            <w:vMerge/>
            <w:tcBorders>
              <w:top w:val="nil"/>
              <w:bottom w:val="nil"/>
            </w:tcBorders>
          </w:tcPr>
          <w:p w14:paraId="5D1BF1A1" w14:textId="77777777" w:rsidR="0087391A" w:rsidRPr="00DF7266" w:rsidRDefault="0087391A" w:rsidP="00075141">
            <w:pPr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14118AED" w14:textId="77777777" w:rsidR="0087391A" w:rsidRPr="00DF7266" w:rsidRDefault="0087391A" w:rsidP="00075141">
            <w:pPr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</w:tr>
      <w:tr w:rsidR="0087391A" w:rsidRPr="00FD70A6" w14:paraId="153209B3" w14:textId="77777777" w:rsidTr="00075141">
        <w:trPr>
          <w:trHeight w:hRule="exact" w:val="185"/>
        </w:trPr>
        <w:tc>
          <w:tcPr>
            <w:tcW w:w="2921" w:type="dxa"/>
            <w:vMerge w:val="restart"/>
            <w:tcBorders>
              <w:top w:val="nil"/>
              <w:bottom w:val="nil"/>
            </w:tcBorders>
          </w:tcPr>
          <w:p w14:paraId="5160AC94" w14:textId="77777777" w:rsidR="0087391A" w:rsidRPr="00DF7266" w:rsidRDefault="0087391A" w:rsidP="00075141">
            <w:pPr>
              <w:pStyle w:val="TableParagraph"/>
              <w:spacing w:line="264" w:lineRule="exact"/>
              <w:ind w:left="102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  <w:t>3</w:t>
            </w:r>
            <w:r w:rsidRPr="00DF7266">
              <w:rPr>
                <w:rFonts w:ascii="Microsoft YaHei UI Light" w:eastAsia="Microsoft YaHei UI Light" w:hAnsi="Microsoft YaHei UI Light" w:cstheme="majorHAnsi"/>
                <w:spacing w:val="44"/>
                <w:sz w:val="16"/>
                <w:szCs w:val="16"/>
              </w:rPr>
              <w:t xml:space="preserve"> </w:t>
            </w:r>
            <w:r w:rsidRPr="00DF7266">
              <w:rPr>
                <w:rFonts w:ascii="Microsoft YaHei UI Light" w:eastAsia="Microsoft YaHei UI Light" w:hAnsi="Microsoft YaHei UI Light" w:cstheme="majorHAnsi"/>
                <w:spacing w:val="-4"/>
                <w:sz w:val="16"/>
                <w:szCs w:val="16"/>
              </w:rPr>
              <w:t>很可能</w:t>
            </w:r>
          </w:p>
        </w:tc>
        <w:tc>
          <w:tcPr>
            <w:tcW w:w="2709" w:type="dxa"/>
            <w:vMerge/>
            <w:tcBorders>
              <w:top w:val="nil"/>
            </w:tcBorders>
          </w:tcPr>
          <w:p w14:paraId="04C989FB" w14:textId="77777777" w:rsidR="0087391A" w:rsidRPr="00DF7266" w:rsidRDefault="0087391A" w:rsidP="00075141">
            <w:pPr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869" w:type="dxa"/>
            <w:vMerge w:val="restart"/>
            <w:tcBorders>
              <w:top w:val="nil"/>
              <w:bottom w:val="nil"/>
              <w:right w:val="nil"/>
            </w:tcBorders>
          </w:tcPr>
          <w:p w14:paraId="42BF05A0" w14:textId="77777777" w:rsidR="0087391A" w:rsidRPr="00DF7266" w:rsidRDefault="0087391A" w:rsidP="00075141">
            <w:pPr>
              <w:pStyle w:val="TableParagraph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</w:tcBorders>
          </w:tcPr>
          <w:p w14:paraId="3547A1BE" w14:textId="77777777" w:rsidR="0087391A" w:rsidRPr="00DF7266" w:rsidRDefault="0087391A" w:rsidP="00075141">
            <w:pPr>
              <w:pStyle w:val="TableParagraph"/>
              <w:spacing w:before="66"/>
              <w:ind w:left="281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spacing w:val="-10"/>
                <w:sz w:val="16"/>
                <w:szCs w:val="16"/>
              </w:rPr>
              <w:t>3</w:t>
            </w:r>
          </w:p>
        </w:tc>
        <w:tc>
          <w:tcPr>
            <w:tcW w:w="678" w:type="dxa"/>
            <w:vMerge w:val="restart"/>
          </w:tcPr>
          <w:p w14:paraId="1814CEF7" w14:textId="77777777" w:rsidR="0087391A" w:rsidRPr="00DF7266" w:rsidRDefault="0087391A" w:rsidP="00075141">
            <w:pPr>
              <w:pStyle w:val="TableParagraph"/>
              <w:spacing w:before="61"/>
              <w:ind w:left="102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spacing w:val="-5"/>
                <w:sz w:val="16"/>
                <w:szCs w:val="16"/>
              </w:rPr>
              <w:t>3.L</w:t>
            </w:r>
          </w:p>
        </w:tc>
        <w:tc>
          <w:tcPr>
            <w:tcW w:w="677" w:type="dxa"/>
            <w:gridSpan w:val="2"/>
            <w:vMerge w:val="restart"/>
            <w:shd w:val="clear" w:color="auto" w:fill="DFDFDF"/>
          </w:tcPr>
          <w:p w14:paraId="7154A482" w14:textId="77777777" w:rsidR="0087391A" w:rsidRPr="00DF7266" w:rsidRDefault="0087391A" w:rsidP="00075141">
            <w:pPr>
              <w:pStyle w:val="TableParagraph"/>
              <w:spacing w:before="61"/>
              <w:ind w:left="102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spacing w:val="-5"/>
                <w:sz w:val="16"/>
                <w:szCs w:val="16"/>
              </w:rPr>
              <w:t>6.M</w:t>
            </w:r>
          </w:p>
        </w:tc>
        <w:tc>
          <w:tcPr>
            <w:tcW w:w="680" w:type="dxa"/>
            <w:vMerge w:val="restart"/>
            <w:shd w:val="clear" w:color="auto" w:fill="BFBFBF"/>
          </w:tcPr>
          <w:p w14:paraId="5737F3B4" w14:textId="77777777" w:rsidR="0087391A" w:rsidRPr="00DF7266" w:rsidRDefault="0087391A" w:rsidP="00075141">
            <w:pPr>
              <w:pStyle w:val="TableParagraph"/>
              <w:spacing w:before="61"/>
              <w:ind w:left="103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spacing w:val="-5"/>
                <w:sz w:val="16"/>
                <w:szCs w:val="16"/>
              </w:rPr>
              <w:t>9.H</w:t>
            </w:r>
          </w:p>
        </w:tc>
        <w:tc>
          <w:tcPr>
            <w:tcW w:w="678" w:type="dxa"/>
            <w:vMerge w:val="restart"/>
            <w:shd w:val="clear" w:color="auto" w:fill="BFBFBF"/>
          </w:tcPr>
          <w:p w14:paraId="188D3090" w14:textId="77777777" w:rsidR="0087391A" w:rsidRPr="00DF7266" w:rsidRDefault="0087391A" w:rsidP="00075141">
            <w:pPr>
              <w:pStyle w:val="TableParagraph"/>
              <w:spacing w:before="61"/>
              <w:ind w:left="102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spacing w:val="-4"/>
                <w:sz w:val="16"/>
                <w:szCs w:val="16"/>
              </w:rPr>
              <w:t>12.H</w:t>
            </w:r>
          </w:p>
        </w:tc>
        <w:tc>
          <w:tcPr>
            <w:tcW w:w="678" w:type="dxa"/>
            <w:vMerge w:val="restart"/>
            <w:shd w:val="clear" w:color="auto" w:fill="BFBFBF"/>
          </w:tcPr>
          <w:p w14:paraId="7B8CB490" w14:textId="77777777" w:rsidR="0087391A" w:rsidRPr="00DF7266" w:rsidRDefault="0087391A" w:rsidP="00075141">
            <w:pPr>
              <w:pStyle w:val="TableParagraph"/>
              <w:spacing w:before="61"/>
              <w:ind w:left="102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spacing w:val="-4"/>
                <w:sz w:val="16"/>
                <w:szCs w:val="16"/>
              </w:rPr>
              <w:t>15.H</w:t>
            </w:r>
          </w:p>
        </w:tc>
        <w:tc>
          <w:tcPr>
            <w:tcW w:w="401" w:type="dxa"/>
            <w:vMerge/>
            <w:tcBorders>
              <w:top w:val="nil"/>
              <w:bottom w:val="nil"/>
            </w:tcBorders>
          </w:tcPr>
          <w:p w14:paraId="5FF7F79D" w14:textId="77777777" w:rsidR="0087391A" w:rsidRPr="00DF7266" w:rsidRDefault="0087391A" w:rsidP="00075141">
            <w:pPr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46E33340" w14:textId="77777777" w:rsidR="0087391A" w:rsidRPr="00DF7266" w:rsidRDefault="0087391A" w:rsidP="00075141">
            <w:pPr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</w:tr>
      <w:tr w:rsidR="0087391A" w:rsidRPr="00FD70A6" w14:paraId="225372D0" w14:textId="77777777" w:rsidTr="00075141">
        <w:trPr>
          <w:trHeight w:hRule="exact" w:val="103"/>
        </w:trPr>
        <w:tc>
          <w:tcPr>
            <w:tcW w:w="2921" w:type="dxa"/>
            <w:vMerge/>
            <w:tcBorders>
              <w:top w:val="nil"/>
              <w:bottom w:val="nil"/>
            </w:tcBorders>
          </w:tcPr>
          <w:p w14:paraId="3BAADDA3" w14:textId="77777777" w:rsidR="0087391A" w:rsidRPr="00DF7266" w:rsidRDefault="0087391A" w:rsidP="00075141">
            <w:pPr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2709" w:type="dxa"/>
            <w:vMerge/>
            <w:tcBorders>
              <w:top w:val="nil"/>
            </w:tcBorders>
          </w:tcPr>
          <w:p w14:paraId="2505863D" w14:textId="77777777" w:rsidR="0087391A" w:rsidRPr="00DF7266" w:rsidRDefault="0087391A" w:rsidP="00075141">
            <w:pPr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869" w:type="dxa"/>
            <w:vMerge/>
            <w:tcBorders>
              <w:top w:val="nil"/>
              <w:bottom w:val="nil"/>
              <w:right w:val="nil"/>
            </w:tcBorders>
          </w:tcPr>
          <w:p w14:paraId="5FFBABB3" w14:textId="77777777" w:rsidR="0087391A" w:rsidRPr="00DF7266" w:rsidRDefault="0087391A" w:rsidP="00075141">
            <w:pPr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</w:tcBorders>
          </w:tcPr>
          <w:p w14:paraId="54F6CE30" w14:textId="77777777" w:rsidR="0087391A" w:rsidRPr="00DF7266" w:rsidRDefault="0087391A" w:rsidP="00075141">
            <w:pPr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1B50F150" w14:textId="77777777" w:rsidR="0087391A" w:rsidRPr="00DF7266" w:rsidRDefault="0087391A" w:rsidP="00075141">
            <w:pPr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</w:tcBorders>
            <w:shd w:val="clear" w:color="auto" w:fill="DFDFDF"/>
          </w:tcPr>
          <w:p w14:paraId="0B4656CB" w14:textId="77777777" w:rsidR="0087391A" w:rsidRPr="00DF7266" w:rsidRDefault="0087391A" w:rsidP="00075141">
            <w:pPr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shd w:val="clear" w:color="auto" w:fill="BFBFBF"/>
          </w:tcPr>
          <w:p w14:paraId="247C5D39" w14:textId="77777777" w:rsidR="0087391A" w:rsidRPr="00DF7266" w:rsidRDefault="0087391A" w:rsidP="00075141">
            <w:pPr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  <w:shd w:val="clear" w:color="auto" w:fill="BFBFBF"/>
          </w:tcPr>
          <w:p w14:paraId="52112561" w14:textId="77777777" w:rsidR="0087391A" w:rsidRPr="00DF7266" w:rsidRDefault="0087391A" w:rsidP="00075141">
            <w:pPr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  <w:shd w:val="clear" w:color="auto" w:fill="BFBFBF"/>
          </w:tcPr>
          <w:p w14:paraId="76D3D3A0" w14:textId="77777777" w:rsidR="0087391A" w:rsidRPr="00DF7266" w:rsidRDefault="0087391A" w:rsidP="00075141">
            <w:pPr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nil"/>
              <w:bottom w:val="nil"/>
            </w:tcBorders>
          </w:tcPr>
          <w:p w14:paraId="376A95B7" w14:textId="77777777" w:rsidR="0087391A" w:rsidRPr="00DF7266" w:rsidRDefault="0087391A" w:rsidP="00075141">
            <w:pPr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</w:tcPr>
          <w:p w14:paraId="0EFE593C" w14:textId="77777777" w:rsidR="0087391A" w:rsidRPr="00DF7266" w:rsidRDefault="0087391A" w:rsidP="00075141">
            <w:pPr>
              <w:pStyle w:val="TableParagraph"/>
              <w:spacing w:before="45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  <w:p w14:paraId="4EB21EC6" w14:textId="77777777" w:rsidR="0087391A" w:rsidRPr="00DF7266" w:rsidRDefault="0087391A" w:rsidP="00075141">
            <w:pPr>
              <w:pStyle w:val="TableParagraph"/>
              <w:ind w:left="103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spacing w:val="-2"/>
                <w:sz w:val="16"/>
                <w:szCs w:val="16"/>
              </w:rPr>
              <w:t>中（M）</w:t>
            </w:r>
            <w:r w:rsidRPr="00DF7266">
              <w:rPr>
                <w:rFonts w:ascii="Microsoft YaHei UI Light" w:eastAsia="Microsoft YaHei UI Light" w:hAnsi="Microsoft YaHei UI Light" w:cstheme="majorHAnsi"/>
                <w:spacing w:val="-4"/>
                <w:sz w:val="16"/>
                <w:szCs w:val="16"/>
              </w:rPr>
              <w:t>每天整改及审查</w:t>
            </w:r>
          </w:p>
        </w:tc>
      </w:tr>
      <w:tr w:rsidR="0087391A" w:rsidRPr="00FD70A6" w14:paraId="3648B18B" w14:textId="77777777" w:rsidTr="00075141">
        <w:trPr>
          <w:trHeight w:hRule="exact" w:val="290"/>
        </w:trPr>
        <w:tc>
          <w:tcPr>
            <w:tcW w:w="2921" w:type="dxa"/>
            <w:tcBorders>
              <w:top w:val="nil"/>
              <w:bottom w:val="nil"/>
            </w:tcBorders>
          </w:tcPr>
          <w:p w14:paraId="76686A14" w14:textId="77777777" w:rsidR="0087391A" w:rsidRPr="00DF7266" w:rsidRDefault="0087391A" w:rsidP="00075141">
            <w:pPr>
              <w:pStyle w:val="TableParagraph"/>
              <w:spacing w:line="255" w:lineRule="exact"/>
              <w:ind w:left="102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  <w:t>2</w:t>
            </w:r>
            <w:r w:rsidRPr="00DF7266">
              <w:rPr>
                <w:rFonts w:ascii="Microsoft YaHei UI Light" w:eastAsia="Microsoft YaHei UI Light" w:hAnsi="Microsoft YaHei UI Light" w:cstheme="majorHAnsi"/>
                <w:spacing w:val="44"/>
                <w:sz w:val="16"/>
                <w:szCs w:val="16"/>
              </w:rPr>
              <w:t xml:space="preserve"> </w:t>
            </w:r>
            <w:r w:rsidRPr="00DF7266">
              <w:rPr>
                <w:rFonts w:ascii="Microsoft YaHei UI Light" w:eastAsia="Microsoft YaHei UI Light" w:hAnsi="Microsoft YaHei UI Light" w:cstheme="majorHAnsi"/>
                <w:spacing w:val="-5"/>
                <w:sz w:val="16"/>
                <w:szCs w:val="16"/>
              </w:rPr>
              <w:t>可能</w:t>
            </w:r>
          </w:p>
        </w:tc>
        <w:tc>
          <w:tcPr>
            <w:tcW w:w="2709" w:type="dxa"/>
            <w:vMerge/>
            <w:tcBorders>
              <w:top w:val="nil"/>
            </w:tcBorders>
          </w:tcPr>
          <w:p w14:paraId="1EBA7D46" w14:textId="77777777" w:rsidR="0087391A" w:rsidRPr="00DF7266" w:rsidRDefault="0087391A" w:rsidP="00075141">
            <w:pPr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bottom w:val="nil"/>
              <w:right w:val="nil"/>
            </w:tcBorders>
          </w:tcPr>
          <w:p w14:paraId="7364B194" w14:textId="77777777" w:rsidR="0087391A" w:rsidRPr="00DF7266" w:rsidRDefault="0087391A" w:rsidP="00075141">
            <w:pPr>
              <w:pStyle w:val="TableParagraph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78FD8215" w14:textId="77777777" w:rsidR="0087391A" w:rsidRPr="00DF7266" w:rsidRDefault="0087391A" w:rsidP="00075141">
            <w:pPr>
              <w:pStyle w:val="TableParagraph"/>
              <w:spacing w:before="67"/>
              <w:ind w:left="178"/>
              <w:jc w:val="center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678" w:type="dxa"/>
          </w:tcPr>
          <w:p w14:paraId="3074617B" w14:textId="77777777" w:rsidR="0087391A" w:rsidRPr="00DF7266" w:rsidRDefault="0087391A" w:rsidP="00075141">
            <w:pPr>
              <w:pStyle w:val="TableParagraph"/>
              <w:spacing w:before="62"/>
              <w:ind w:left="102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spacing w:val="-5"/>
                <w:sz w:val="16"/>
                <w:szCs w:val="16"/>
              </w:rPr>
              <w:t>2.L</w:t>
            </w:r>
          </w:p>
        </w:tc>
        <w:tc>
          <w:tcPr>
            <w:tcW w:w="677" w:type="dxa"/>
            <w:gridSpan w:val="2"/>
          </w:tcPr>
          <w:p w14:paraId="7BCC7D47" w14:textId="77777777" w:rsidR="0087391A" w:rsidRPr="00DF7266" w:rsidRDefault="0087391A" w:rsidP="00075141">
            <w:pPr>
              <w:pStyle w:val="TableParagraph"/>
              <w:spacing w:before="62"/>
              <w:ind w:left="102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spacing w:val="-5"/>
                <w:sz w:val="16"/>
                <w:szCs w:val="16"/>
              </w:rPr>
              <w:t>4.L</w:t>
            </w:r>
          </w:p>
        </w:tc>
        <w:tc>
          <w:tcPr>
            <w:tcW w:w="680" w:type="dxa"/>
            <w:shd w:val="clear" w:color="auto" w:fill="DFDFDF"/>
          </w:tcPr>
          <w:p w14:paraId="6EEF0593" w14:textId="77777777" w:rsidR="0087391A" w:rsidRPr="00DF7266" w:rsidRDefault="0087391A" w:rsidP="00075141">
            <w:pPr>
              <w:pStyle w:val="TableParagraph"/>
              <w:spacing w:before="62"/>
              <w:ind w:left="103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spacing w:val="-5"/>
                <w:sz w:val="16"/>
                <w:szCs w:val="16"/>
              </w:rPr>
              <w:t>6.M</w:t>
            </w:r>
          </w:p>
        </w:tc>
        <w:tc>
          <w:tcPr>
            <w:tcW w:w="678" w:type="dxa"/>
            <w:shd w:val="clear" w:color="auto" w:fill="BFBFBF"/>
          </w:tcPr>
          <w:p w14:paraId="62B5D11C" w14:textId="77777777" w:rsidR="0087391A" w:rsidRPr="00DF7266" w:rsidRDefault="0087391A" w:rsidP="00075141">
            <w:pPr>
              <w:pStyle w:val="TableParagraph"/>
              <w:spacing w:before="62"/>
              <w:ind w:left="102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spacing w:val="-5"/>
                <w:sz w:val="16"/>
                <w:szCs w:val="16"/>
              </w:rPr>
              <w:t>8.H</w:t>
            </w:r>
          </w:p>
        </w:tc>
        <w:tc>
          <w:tcPr>
            <w:tcW w:w="678" w:type="dxa"/>
            <w:shd w:val="clear" w:color="auto" w:fill="BFBFBF"/>
          </w:tcPr>
          <w:p w14:paraId="742410FC" w14:textId="77777777" w:rsidR="0087391A" w:rsidRPr="00DF7266" w:rsidRDefault="0087391A" w:rsidP="00075141">
            <w:pPr>
              <w:pStyle w:val="TableParagraph"/>
              <w:spacing w:before="62"/>
              <w:ind w:left="102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spacing w:val="-4"/>
                <w:sz w:val="16"/>
                <w:szCs w:val="16"/>
              </w:rPr>
              <w:t>10.H</w:t>
            </w:r>
          </w:p>
        </w:tc>
        <w:tc>
          <w:tcPr>
            <w:tcW w:w="401" w:type="dxa"/>
            <w:vMerge/>
            <w:tcBorders>
              <w:top w:val="nil"/>
              <w:bottom w:val="nil"/>
            </w:tcBorders>
          </w:tcPr>
          <w:p w14:paraId="26AC9061" w14:textId="77777777" w:rsidR="0087391A" w:rsidRPr="00DF7266" w:rsidRDefault="0087391A" w:rsidP="00075141">
            <w:pPr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452BA43E" w14:textId="77777777" w:rsidR="0087391A" w:rsidRPr="00DF7266" w:rsidRDefault="0087391A" w:rsidP="00075141">
            <w:pPr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</w:tr>
      <w:tr w:rsidR="0087391A" w:rsidRPr="00FD70A6" w14:paraId="268716A9" w14:textId="77777777" w:rsidTr="00075141">
        <w:trPr>
          <w:trHeight w:hRule="exact" w:val="289"/>
        </w:trPr>
        <w:tc>
          <w:tcPr>
            <w:tcW w:w="2921" w:type="dxa"/>
            <w:tcBorders>
              <w:top w:val="nil"/>
              <w:bottom w:val="nil"/>
            </w:tcBorders>
          </w:tcPr>
          <w:p w14:paraId="1DD0053A" w14:textId="77777777" w:rsidR="0087391A" w:rsidRPr="00DF7266" w:rsidRDefault="0087391A" w:rsidP="00075141">
            <w:pPr>
              <w:pStyle w:val="TableParagraph"/>
              <w:spacing w:line="244" w:lineRule="exact"/>
              <w:ind w:left="102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  <w:t>1</w:t>
            </w:r>
            <w:r w:rsidRPr="00DF7266">
              <w:rPr>
                <w:rFonts w:ascii="Microsoft YaHei UI Light" w:eastAsia="Microsoft YaHei UI Light" w:hAnsi="Microsoft YaHei UI Light" w:cstheme="majorHAnsi"/>
                <w:spacing w:val="-2"/>
                <w:sz w:val="16"/>
                <w:szCs w:val="16"/>
              </w:rPr>
              <w:t xml:space="preserve"> &lt;非常不可能</w:t>
            </w:r>
          </w:p>
        </w:tc>
        <w:tc>
          <w:tcPr>
            <w:tcW w:w="2709" w:type="dxa"/>
            <w:vMerge/>
            <w:tcBorders>
              <w:top w:val="nil"/>
            </w:tcBorders>
          </w:tcPr>
          <w:p w14:paraId="506552D8" w14:textId="77777777" w:rsidR="0087391A" w:rsidRPr="00DF7266" w:rsidRDefault="0087391A" w:rsidP="00075141">
            <w:pPr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bottom w:val="nil"/>
              <w:right w:val="nil"/>
            </w:tcBorders>
          </w:tcPr>
          <w:p w14:paraId="5A27FAF7" w14:textId="77777777" w:rsidR="0087391A" w:rsidRPr="00DF7266" w:rsidRDefault="0087391A" w:rsidP="00075141">
            <w:pPr>
              <w:pStyle w:val="TableParagraph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4AD3AF0B" w14:textId="77777777" w:rsidR="0087391A" w:rsidRPr="00DF7266" w:rsidRDefault="0087391A" w:rsidP="00075141">
            <w:pPr>
              <w:pStyle w:val="TableParagraph"/>
              <w:spacing w:before="66"/>
              <w:ind w:left="178"/>
              <w:jc w:val="center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spacing w:val="-10"/>
                <w:sz w:val="16"/>
                <w:szCs w:val="16"/>
              </w:rPr>
              <w:t>1</w:t>
            </w:r>
          </w:p>
        </w:tc>
        <w:tc>
          <w:tcPr>
            <w:tcW w:w="678" w:type="dxa"/>
          </w:tcPr>
          <w:p w14:paraId="35EF269E" w14:textId="77777777" w:rsidR="0087391A" w:rsidRPr="00DF7266" w:rsidRDefault="0087391A" w:rsidP="00075141">
            <w:pPr>
              <w:pStyle w:val="TableParagraph"/>
              <w:spacing w:before="61"/>
              <w:ind w:left="102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spacing w:val="-5"/>
                <w:sz w:val="16"/>
                <w:szCs w:val="16"/>
              </w:rPr>
              <w:t>1.L</w:t>
            </w:r>
          </w:p>
        </w:tc>
        <w:tc>
          <w:tcPr>
            <w:tcW w:w="677" w:type="dxa"/>
            <w:gridSpan w:val="2"/>
          </w:tcPr>
          <w:p w14:paraId="32A94B46" w14:textId="77777777" w:rsidR="0087391A" w:rsidRPr="00DF7266" w:rsidRDefault="0087391A" w:rsidP="00075141">
            <w:pPr>
              <w:pStyle w:val="TableParagraph"/>
              <w:spacing w:before="61"/>
              <w:ind w:left="102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spacing w:val="-5"/>
                <w:sz w:val="16"/>
                <w:szCs w:val="16"/>
              </w:rPr>
              <w:t>2.L</w:t>
            </w:r>
          </w:p>
        </w:tc>
        <w:tc>
          <w:tcPr>
            <w:tcW w:w="680" w:type="dxa"/>
          </w:tcPr>
          <w:p w14:paraId="23B98809" w14:textId="77777777" w:rsidR="0087391A" w:rsidRPr="00DF7266" w:rsidRDefault="0087391A" w:rsidP="00075141">
            <w:pPr>
              <w:pStyle w:val="TableParagraph"/>
              <w:spacing w:before="61"/>
              <w:ind w:left="102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spacing w:val="-5"/>
                <w:sz w:val="16"/>
                <w:szCs w:val="16"/>
              </w:rPr>
              <w:t>3.L</w:t>
            </w:r>
          </w:p>
        </w:tc>
        <w:tc>
          <w:tcPr>
            <w:tcW w:w="678" w:type="dxa"/>
          </w:tcPr>
          <w:p w14:paraId="1FA47F50" w14:textId="77777777" w:rsidR="0087391A" w:rsidRPr="00DF7266" w:rsidRDefault="0087391A" w:rsidP="00075141">
            <w:pPr>
              <w:pStyle w:val="TableParagraph"/>
              <w:spacing w:before="61"/>
              <w:ind w:left="102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spacing w:val="-5"/>
                <w:sz w:val="16"/>
                <w:szCs w:val="16"/>
              </w:rPr>
              <w:t>4.L</w:t>
            </w:r>
          </w:p>
        </w:tc>
        <w:tc>
          <w:tcPr>
            <w:tcW w:w="678" w:type="dxa"/>
            <w:shd w:val="clear" w:color="auto" w:fill="DFDFDF"/>
          </w:tcPr>
          <w:p w14:paraId="04B4E2D4" w14:textId="77777777" w:rsidR="0087391A" w:rsidRPr="00DF7266" w:rsidRDefault="0087391A" w:rsidP="00075141">
            <w:pPr>
              <w:pStyle w:val="TableParagraph"/>
              <w:spacing w:before="61"/>
              <w:ind w:left="102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spacing w:val="-5"/>
                <w:sz w:val="16"/>
                <w:szCs w:val="16"/>
              </w:rPr>
              <w:t>5.M</w:t>
            </w:r>
          </w:p>
        </w:tc>
        <w:tc>
          <w:tcPr>
            <w:tcW w:w="401" w:type="dxa"/>
            <w:vMerge/>
            <w:tcBorders>
              <w:top w:val="nil"/>
              <w:bottom w:val="nil"/>
            </w:tcBorders>
          </w:tcPr>
          <w:p w14:paraId="2A6E8C6C" w14:textId="77777777" w:rsidR="0087391A" w:rsidRPr="00DF7266" w:rsidRDefault="0087391A" w:rsidP="00075141">
            <w:pPr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6E0DE7EB" w14:textId="77777777" w:rsidR="0087391A" w:rsidRPr="00DF7266" w:rsidRDefault="0087391A" w:rsidP="00075141">
            <w:pPr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</w:tr>
      <w:tr w:rsidR="0087391A" w:rsidRPr="00FD70A6" w14:paraId="4CF3AFA1" w14:textId="77777777" w:rsidTr="00075141">
        <w:trPr>
          <w:trHeight w:hRule="exact" w:val="89"/>
        </w:trPr>
        <w:tc>
          <w:tcPr>
            <w:tcW w:w="2921" w:type="dxa"/>
            <w:vMerge w:val="restart"/>
            <w:tcBorders>
              <w:top w:val="nil"/>
              <w:bottom w:val="nil"/>
            </w:tcBorders>
          </w:tcPr>
          <w:p w14:paraId="277D27A4" w14:textId="77777777" w:rsidR="0087391A" w:rsidRPr="00DF7266" w:rsidRDefault="0087391A" w:rsidP="00075141">
            <w:pPr>
              <w:pStyle w:val="TableParagraph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2709" w:type="dxa"/>
            <w:vMerge/>
            <w:tcBorders>
              <w:top w:val="nil"/>
            </w:tcBorders>
          </w:tcPr>
          <w:p w14:paraId="076674AE" w14:textId="77777777" w:rsidR="0087391A" w:rsidRPr="00DF7266" w:rsidRDefault="0087391A" w:rsidP="00075141">
            <w:pPr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869" w:type="dxa"/>
            <w:vMerge w:val="restart"/>
            <w:tcBorders>
              <w:top w:val="nil"/>
              <w:bottom w:val="nil"/>
              <w:right w:val="nil"/>
            </w:tcBorders>
          </w:tcPr>
          <w:p w14:paraId="0096F03C" w14:textId="77777777" w:rsidR="0087391A" w:rsidRPr="00DF7266" w:rsidRDefault="0087391A" w:rsidP="00075141">
            <w:pPr>
              <w:pStyle w:val="TableParagraph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8AEA0A" w14:textId="77777777" w:rsidR="0087391A" w:rsidRPr="00DF7266" w:rsidRDefault="0087391A" w:rsidP="00075141">
            <w:pPr>
              <w:pStyle w:val="TableParagraph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  <w:tcBorders>
              <w:left w:val="nil"/>
              <w:bottom w:val="nil"/>
              <w:right w:val="nil"/>
            </w:tcBorders>
          </w:tcPr>
          <w:p w14:paraId="21415CF9" w14:textId="77777777" w:rsidR="0087391A" w:rsidRPr="00DF7266" w:rsidRDefault="0087391A" w:rsidP="00075141">
            <w:pPr>
              <w:pStyle w:val="TableParagraph"/>
              <w:spacing w:before="61" w:line="175" w:lineRule="exact"/>
              <w:ind w:right="1"/>
              <w:jc w:val="center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spacing w:val="-10"/>
                <w:sz w:val="16"/>
                <w:szCs w:val="16"/>
              </w:rPr>
              <w:t>1</w:t>
            </w:r>
          </w:p>
        </w:tc>
        <w:tc>
          <w:tcPr>
            <w:tcW w:w="489" w:type="dxa"/>
            <w:vMerge w:val="restart"/>
            <w:tcBorders>
              <w:left w:val="nil"/>
              <w:bottom w:val="nil"/>
              <w:right w:val="nil"/>
            </w:tcBorders>
          </w:tcPr>
          <w:p w14:paraId="63988B81" w14:textId="77777777" w:rsidR="0087391A" w:rsidRPr="00DF7266" w:rsidRDefault="0087391A" w:rsidP="00075141">
            <w:pPr>
              <w:pStyle w:val="TableParagraph"/>
              <w:spacing w:before="61" w:line="175" w:lineRule="exact"/>
              <w:ind w:left="336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868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14:paraId="6E2CC5E7" w14:textId="77777777" w:rsidR="0087391A" w:rsidRPr="00DF7266" w:rsidRDefault="0087391A" w:rsidP="00075141">
            <w:pPr>
              <w:pStyle w:val="TableParagraph"/>
              <w:spacing w:before="61" w:line="175" w:lineRule="exact"/>
              <w:ind w:left="211"/>
              <w:jc w:val="center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spacing w:val="-10"/>
                <w:sz w:val="16"/>
                <w:szCs w:val="16"/>
              </w:rPr>
              <w:t>3</w:t>
            </w:r>
          </w:p>
        </w:tc>
        <w:tc>
          <w:tcPr>
            <w:tcW w:w="678" w:type="dxa"/>
            <w:vMerge w:val="restart"/>
            <w:tcBorders>
              <w:left w:val="nil"/>
              <w:bottom w:val="nil"/>
              <w:right w:val="nil"/>
            </w:tcBorders>
          </w:tcPr>
          <w:p w14:paraId="46B11A4A" w14:textId="77777777" w:rsidR="0087391A" w:rsidRPr="00DF7266" w:rsidRDefault="0087391A" w:rsidP="00075141">
            <w:pPr>
              <w:pStyle w:val="TableParagraph"/>
              <w:spacing w:before="61" w:line="175" w:lineRule="exact"/>
              <w:ind w:left="1" w:right="2"/>
              <w:jc w:val="center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spacing w:val="-10"/>
                <w:sz w:val="16"/>
                <w:szCs w:val="16"/>
              </w:rPr>
              <w:t>4</w:t>
            </w:r>
          </w:p>
        </w:tc>
        <w:tc>
          <w:tcPr>
            <w:tcW w:w="678" w:type="dxa"/>
            <w:vMerge w:val="restart"/>
            <w:tcBorders>
              <w:left w:val="nil"/>
              <w:bottom w:val="nil"/>
              <w:right w:val="nil"/>
            </w:tcBorders>
          </w:tcPr>
          <w:p w14:paraId="134A6DF7" w14:textId="77777777" w:rsidR="0087391A" w:rsidRPr="00DF7266" w:rsidRDefault="0087391A" w:rsidP="00075141">
            <w:pPr>
              <w:pStyle w:val="TableParagraph"/>
              <w:spacing w:before="61" w:line="175" w:lineRule="exact"/>
              <w:ind w:left="2" w:right="1"/>
              <w:jc w:val="center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spacing w:val="-10"/>
                <w:sz w:val="16"/>
                <w:szCs w:val="16"/>
              </w:rPr>
              <w:t>5</w:t>
            </w:r>
          </w:p>
        </w:tc>
        <w:tc>
          <w:tcPr>
            <w:tcW w:w="401" w:type="dxa"/>
            <w:vMerge w:val="restart"/>
            <w:tcBorders>
              <w:top w:val="nil"/>
              <w:left w:val="nil"/>
              <w:bottom w:val="nil"/>
            </w:tcBorders>
          </w:tcPr>
          <w:p w14:paraId="2969517B" w14:textId="77777777" w:rsidR="0087391A" w:rsidRPr="00DF7266" w:rsidRDefault="0087391A" w:rsidP="00075141">
            <w:pPr>
              <w:pStyle w:val="TableParagraph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4867B0BA" w14:textId="77777777" w:rsidR="0087391A" w:rsidRPr="00DF7266" w:rsidRDefault="0087391A" w:rsidP="00075141">
            <w:pPr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</w:tr>
      <w:tr w:rsidR="0087391A" w:rsidRPr="00FD70A6" w14:paraId="5528EA2C" w14:textId="77777777" w:rsidTr="00075141">
        <w:trPr>
          <w:trHeight w:hRule="exact" w:val="144"/>
        </w:trPr>
        <w:tc>
          <w:tcPr>
            <w:tcW w:w="2921" w:type="dxa"/>
            <w:vMerge/>
            <w:tcBorders>
              <w:top w:val="nil"/>
              <w:bottom w:val="nil"/>
            </w:tcBorders>
          </w:tcPr>
          <w:p w14:paraId="3BA58815" w14:textId="77777777" w:rsidR="0087391A" w:rsidRPr="00DF7266" w:rsidRDefault="0087391A" w:rsidP="00075141">
            <w:pPr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2709" w:type="dxa"/>
            <w:vMerge/>
            <w:tcBorders>
              <w:top w:val="nil"/>
            </w:tcBorders>
          </w:tcPr>
          <w:p w14:paraId="58626A3D" w14:textId="77777777" w:rsidR="0087391A" w:rsidRPr="00DF7266" w:rsidRDefault="0087391A" w:rsidP="00075141">
            <w:pPr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869" w:type="dxa"/>
            <w:vMerge/>
            <w:tcBorders>
              <w:top w:val="nil"/>
              <w:bottom w:val="nil"/>
              <w:right w:val="nil"/>
            </w:tcBorders>
          </w:tcPr>
          <w:p w14:paraId="5292937B" w14:textId="77777777" w:rsidR="0087391A" w:rsidRPr="00DF7266" w:rsidRDefault="0087391A" w:rsidP="00075141">
            <w:pPr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30B00C" w14:textId="77777777" w:rsidR="0087391A" w:rsidRPr="00DF7266" w:rsidRDefault="0087391A" w:rsidP="00075141">
            <w:pPr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DE9872" w14:textId="77777777" w:rsidR="0087391A" w:rsidRPr="00DF7266" w:rsidRDefault="0087391A" w:rsidP="00075141">
            <w:pPr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8B3052" w14:textId="77777777" w:rsidR="0087391A" w:rsidRPr="00DF7266" w:rsidRDefault="0087391A" w:rsidP="00075141">
            <w:pPr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6C98AA3" w14:textId="77777777" w:rsidR="0087391A" w:rsidRPr="00DF7266" w:rsidRDefault="0087391A" w:rsidP="00075141">
            <w:pPr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D868AD" w14:textId="77777777" w:rsidR="0087391A" w:rsidRPr="00DF7266" w:rsidRDefault="0087391A" w:rsidP="00075141">
            <w:pPr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34B068" w14:textId="77777777" w:rsidR="0087391A" w:rsidRPr="00DF7266" w:rsidRDefault="0087391A" w:rsidP="00075141">
            <w:pPr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nil"/>
              <w:left w:val="nil"/>
              <w:bottom w:val="nil"/>
            </w:tcBorders>
          </w:tcPr>
          <w:p w14:paraId="11604D7E" w14:textId="77777777" w:rsidR="0087391A" w:rsidRPr="00DF7266" w:rsidRDefault="0087391A" w:rsidP="00075141">
            <w:pPr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14:paraId="368987BB" w14:textId="77777777" w:rsidR="0087391A" w:rsidRPr="00DF7266" w:rsidRDefault="0087391A" w:rsidP="00075141">
            <w:pPr>
              <w:pStyle w:val="TableParagraph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</w:tr>
      <w:tr w:rsidR="0087391A" w:rsidRPr="00FD70A6" w14:paraId="71791B19" w14:textId="77777777" w:rsidTr="00075141">
        <w:trPr>
          <w:trHeight w:hRule="exact" w:val="280"/>
        </w:trPr>
        <w:tc>
          <w:tcPr>
            <w:tcW w:w="2921" w:type="dxa"/>
            <w:tcBorders>
              <w:top w:val="nil"/>
              <w:bottom w:val="nil"/>
            </w:tcBorders>
          </w:tcPr>
          <w:p w14:paraId="1DAC80A3" w14:textId="77777777" w:rsidR="0087391A" w:rsidRPr="00DF7266" w:rsidRDefault="0087391A" w:rsidP="00075141">
            <w:pPr>
              <w:pStyle w:val="TableParagraph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2709" w:type="dxa"/>
            <w:vMerge/>
            <w:tcBorders>
              <w:top w:val="nil"/>
            </w:tcBorders>
          </w:tcPr>
          <w:p w14:paraId="7DCFC135" w14:textId="77777777" w:rsidR="0087391A" w:rsidRPr="00DF7266" w:rsidRDefault="0087391A" w:rsidP="00075141">
            <w:pPr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bottom w:val="nil"/>
              <w:right w:val="nil"/>
            </w:tcBorders>
          </w:tcPr>
          <w:p w14:paraId="2633FFD9" w14:textId="77777777" w:rsidR="0087391A" w:rsidRPr="00DF7266" w:rsidRDefault="0087391A" w:rsidP="00075141">
            <w:pPr>
              <w:pStyle w:val="TableParagraph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3EAE965" w14:textId="77777777" w:rsidR="0087391A" w:rsidRPr="00DF7266" w:rsidRDefault="0087391A" w:rsidP="00075141">
            <w:pPr>
              <w:pStyle w:val="TableParagraph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56089F0F" w14:textId="77777777" w:rsidR="0087391A" w:rsidRPr="00DF7266" w:rsidRDefault="0087391A" w:rsidP="00075141">
            <w:pPr>
              <w:pStyle w:val="TableParagraph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23CAD459" w14:textId="77777777" w:rsidR="0087391A" w:rsidRPr="00DF7266" w:rsidRDefault="0087391A" w:rsidP="00075141">
            <w:pPr>
              <w:pStyle w:val="TableParagraph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412244" w14:textId="77777777" w:rsidR="0087391A" w:rsidRPr="00DF7266" w:rsidRDefault="0087391A" w:rsidP="00075141">
            <w:pPr>
              <w:pStyle w:val="TableParagraph"/>
              <w:spacing w:before="108" w:line="183" w:lineRule="exact"/>
              <w:ind w:left="126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spacing w:val="-5"/>
                <w:sz w:val="16"/>
                <w:szCs w:val="16"/>
              </w:rPr>
              <w:t>严重性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58CC4C90" w14:textId="77777777" w:rsidR="0087391A" w:rsidRPr="00DF7266" w:rsidRDefault="0087391A" w:rsidP="00075141">
            <w:pPr>
              <w:pStyle w:val="TableParagraph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30A2238E" w14:textId="77777777" w:rsidR="0087391A" w:rsidRPr="00DF7266" w:rsidRDefault="0087391A" w:rsidP="00075141">
            <w:pPr>
              <w:pStyle w:val="TableParagraph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</w:tcBorders>
          </w:tcPr>
          <w:p w14:paraId="573ABFFF" w14:textId="77777777" w:rsidR="0087391A" w:rsidRPr="00DF7266" w:rsidRDefault="0087391A" w:rsidP="00075141">
            <w:pPr>
              <w:pStyle w:val="TableParagraph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03E4896F" w14:textId="77777777" w:rsidR="0087391A" w:rsidRPr="00DF7266" w:rsidRDefault="0087391A" w:rsidP="00075141">
            <w:pPr>
              <w:pStyle w:val="TableParagraph"/>
              <w:spacing w:line="236" w:lineRule="exact"/>
              <w:ind w:left="103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spacing w:val="-8"/>
                <w:sz w:val="16"/>
                <w:szCs w:val="16"/>
              </w:rPr>
              <w:t>高（H）--</w:t>
            </w:r>
            <w:r w:rsidRPr="00DF7266">
              <w:rPr>
                <w:rFonts w:ascii="Microsoft YaHei UI Light" w:eastAsia="Microsoft YaHei UI Light" w:hAnsi="Microsoft YaHei UI Light" w:cstheme="majorHAnsi"/>
                <w:spacing w:val="-9"/>
                <w:sz w:val="16"/>
                <w:szCs w:val="16"/>
              </w:rPr>
              <w:t>必须立即采取行动，需要更多控制</w:t>
            </w:r>
          </w:p>
        </w:tc>
      </w:tr>
      <w:tr w:rsidR="0087391A" w:rsidRPr="00FD70A6" w14:paraId="1F8480F1" w14:textId="77777777" w:rsidTr="00075141">
        <w:trPr>
          <w:trHeight w:hRule="exact" w:val="350"/>
        </w:trPr>
        <w:tc>
          <w:tcPr>
            <w:tcW w:w="2921" w:type="dxa"/>
            <w:tcBorders>
              <w:top w:val="nil"/>
            </w:tcBorders>
          </w:tcPr>
          <w:p w14:paraId="4E117BA0" w14:textId="77777777" w:rsidR="0087391A" w:rsidRPr="00DF7266" w:rsidRDefault="0087391A" w:rsidP="00075141">
            <w:pPr>
              <w:pStyle w:val="TableParagraph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2709" w:type="dxa"/>
            <w:vMerge/>
            <w:tcBorders>
              <w:top w:val="nil"/>
            </w:tcBorders>
          </w:tcPr>
          <w:p w14:paraId="0FC09866" w14:textId="77777777" w:rsidR="0087391A" w:rsidRPr="00DF7266" w:rsidRDefault="0087391A" w:rsidP="00075141">
            <w:pPr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right w:val="nil"/>
            </w:tcBorders>
          </w:tcPr>
          <w:p w14:paraId="6AA32A6A" w14:textId="77777777" w:rsidR="0087391A" w:rsidRPr="00DF7266" w:rsidRDefault="0087391A" w:rsidP="00075141">
            <w:pPr>
              <w:pStyle w:val="TableParagraph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109F088A" w14:textId="77777777" w:rsidR="0087391A" w:rsidRPr="00DF7266" w:rsidRDefault="0087391A" w:rsidP="00075141">
            <w:pPr>
              <w:pStyle w:val="TableParagraph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</w:tcPr>
          <w:p w14:paraId="40175C6A" w14:textId="77777777" w:rsidR="0087391A" w:rsidRPr="00DF7266" w:rsidRDefault="0087391A" w:rsidP="00075141">
            <w:pPr>
              <w:pStyle w:val="TableParagraph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</w:tcPr>
          <w:p w14:paraId="5B4136E2" w14:textId="77777777" w:rsidR="0087391A" w:rsidRPr="00DF7266" w:rsidRDefault="0087391A" w:rsidP="00075141">
            <w:pPr>
              <w:pStyle w:val="TableParagraph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right w:val="nil"/>
            </w:tcBorders>
          </w:tcPr>
          <w:p w14:paraId="6FE356E9" w14:textId="77777777" w:rsidR="0087391A" w:rsidRPr="00DF7266" w:rsidRDefault="0087391A" w:rsidP="00075141">
            <w:pPr>
              <w:pStyle w:val="TableParagraph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</w:tcPr>
          <w:p w14:paraId="7F8A2E8A" w14:textId="77777777" w:rsidR="0087391A" w:rsidRPr="00DF7266" w:rsidRDefault="0087391A" w:rsidP="00075141">
            <w:pPr>
              <w:pStyle w:val="TableParagraph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</w:tcPr>
          <w:p w14:paraId="732854BF" w14:textId="77777777" w:rsidR="0087391A" w:rsidRPr="00DF7266" w:rsidRDefault="0087391A" w:rsidP="00075141">
            <w:pPr>
              <w:pStyle w:val="TableParagraph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nil"/>
            </w:tcBorders>
          </w:tcPr>
          <w:p w14:paraId="6D4823E3" w14:textId="77777777" w:rsidR="0087391A" w:rsidRPr="00DF7266" w:rsidRDefault="0087391A" w:rsidP="00075141">
            <w:pPr>
              <w:pStyle w:val="TableParagraph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0395A917" w14:textId="77777777" w:rsidR="0087391A" w:rsidRPr="00DF7266" w:rsidRDefault="0087391A" w:rsidP="00075141">
            <w:pPr>
              <w:pStyle w:val="TableParagraph"/>
              <w:spacing w:line="236" w:lineRule="exact"/>
              <w:ind w:left="102"/>
              <w:rPr>
                <w:rFonts w:ascii="Microsoft YaHei UI Light" w:eastAsia="Microsoft YaHei UI Light" w:hAnsi="Microsoft YaHei UI Light" w:cstheme="majorHAnsi"/>
                <w:sz w:val="16"/>
                <w:szCs w:val="16"/>
              </w:rPr>
            </w:pPr>
            <w:r w:rsidRPr="00DF7266">
              <w:rPr>
                <w:rFonts w:ascii="Microsoft YaHei UI Light" w:eastAsia="Microsoft YaHei UI Light" w:hAnsi="Microsoft YaHei UI Light" w:cstheme="majorHAnsi"/>
                <w:spacing w:val="-3"/>
                <w:sz w:val="16"/>
                <w:szCs w:val="16"/>
              </w:rPr>
              <w:t>措施，联系主办单位</w:t>
            </w:r>
          </w:p>
        </w:tc>
      </w:tr>
    </w:tbl>
    <w:p w14:paraId="0A1C186F" w14:textId="77777777" w:rsidR="0087391A" w:rsidRDefault="0087391A">
      <w:r>
        <w:br w:type="page"/>
      </w:r>
    </w:p>
    <w:tbl>
      <w:tblPr>
        <w:tblStyle w:val="TableGrid"/>
        <w:tblpPr w:leftFromText="180" w:rightFromText="180" w:vertAnchor="page" w:horzAnchor="margin" w:tblpXSpec="center" w:tblpY="1441"/>
        <w:tblW w:w="14755" w:type="dxa"/>
        <w:tblLook w:val="04A0" w:firstRow="1" w:lastRow="0" w:firstColumn="1" w:lastColumn="0" w:noHBand="0" w:noVBand="1"/>
      </w:tblPr>
      <w:tblGrid>
        <w:gridCol w:w="5412"/>
        <w:gridCol w:w="5399"/>
        <w:gridCol w:w="3944"/>
      </w:tblGrid>
      <w:tr w:rsidR="00A74346" w:rsidRPr="00FD70A6" w14:paraId="10E8A77D" w14:textId="77777777" w:rsidTr="00F83C96">
        <w:trPr>
          <w:trHeight w:val="574"/>
        </w:trPr>
        <w:tc>
          <w:tcPr>
            <w:tcW w:w="5412" w:type="dxa"/>
            <w:shd w:val="clear" w:color="auto" w:fill="auto"/>
          </w:tcPr>
          <w:p w14:paraId="66B61C74" w14:textId="296E5E15" w:rsidR="00A74346" w:rsidRPr="00FD70A6" w:rsidRDefault="00A74346" w:rsidP="00A74346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lastRenderedPageBreak/>
              <w:t>Contractor Contact Name</w:t>
            </w:r>
            <w:r w:rsidR="009F3805" w:rsidRPr="00FD70A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="009F3805" w:rsidRPr="00FD70A6">
              <w:rPr>
                <w:rFonts w:asciiTheme="majorHAnsi" w:eastAsia="PingFang TC" w:hAnsiTheme="majorHAnsi" w:cstheme="majorHAnsi"/>
                <w:color w:val="000000" w:themeColor="text1"/>
                <w:sz w:val="16"/>
                <w:szCs w:val="16"/>
              </w:rPr>
              <w:t>搭建商联系人</w:t>
            </w:r>
            <w:r w:rsidRPr="00FD70A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5399" w:type="dxa"/>
            <w:shd w:val="clear" w:color="auto" w:fill="auto"/>
          </w:tcPr>
          <w:p w14:paraId="736E7085" w14:textId="33435F57" w:rsidR="00A74346" w:rsidRPr="00FD70A6" w:rsidRDefault="00A74346" w:rsidP="00A74346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Exhibiting Name</w:t>
            </w:r>
            <w:r w:rsidR="00785EAA" w:rsidRPr="00FD70A6">
              <w:rPr>
                <w:rFonts w:asciiTheme="majorHAnsi" w:eastAsia="PingFang TC" w:hAnsiTheme="majorHAnsi" w:cstheme="majorHAnsi"/>
                <w:color w:val="000000" w:themeColor="text1"/>
                <w:sz w:val="16"/>
                <w:szCs w:val="16"/>
              </w:rPr>
              <w:t>展商参展公司名称</w:t>
            </w:r>
            <w:r w:rsidRPr="00FD70A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3944" w:type="dxa"/>
            <w:shd w:val="clear" w:color="auto" w:fill="auto"/>
          </w:tcPr>
          <w:p w14:paraId="6EDF8B1C" w14:textId="139E2C61" w:rsidR="00A74346" w:rsidRPr="00FD70A6" w:rsidRDefault="00A74346" w:rsidP="00A74346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Stand Number</w:t>
            </w:r>
            <w:r w:rsidR="000D6D1D" w:rsidRPr="00FD70A6">
              <w:rPr>
                <w:rFonts w:asciiTheme="majorHAnsi" w:eastAsia="PingFang TC" w:hAnsiTheme="majorHAnsi" w:cstheme="majorHAnsi"/>
                <w:color w:val="000000" w:themeColor="text1"/>
                <w:sz w:val="16"/>
                <w:szCs w:val="16"/>
              </w:rPr>
              <w:t>展位号</w:t>
            </w:r>
            <w:r w:rsidRPr="00FD70A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:</w:t>
            </w:r>
          </w:p>
        </w:tc>
      </w:tr>
      <w:tr w:rsidR="00A74346" w:rsidRPr="00FD70A6" w14:paraId="6258C199" w14:textId="77777777" w:rsidTr="00F83C96">
        <w:trPr>
          <w:trHeight w:val="566"/>
        </w:trPr>
        <w:tc>
          <w:tcPr>
            <w:tcW w:w="5412" w:type="dxa"/>
            <w:shd w:val="clear" w:color="auto" w:fill="auto"/>
          </w:tcPr>
          <w:p w14:paraId="486E12B1" w14:textId="5F52A91E" w:rsidR="00A74346" w:rsidRPr="00FD70A6" w:rsidRDefault="00A74346" w:rsidP="00A74346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Company Name</w:t>
            </w:r>
            <w:r w:rsidR="000D6D1D" w:rsidRPr="00FD70A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="000D6D1D" w:rsidRPr="00FD70A6">
              <w:rPr>
                <w:rFonts w:asciiTheme="majorHAnsi" w:eastAsia="PingFang TC" w:hAnsiTheme="majorHAnsi" w:cstheme="majorHAnsi"/>
                <w:color w:val="000000" w:themeColor="text1"/>
                <w:sz w:val="16"/>
                <w:szCs w:val="16"/>
              </w:rPr>
              <w:t>搭建商公司名称</w:t>
            </w:r>
            <w:r w:rsidRPr="00FD70A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9343" w:type="dxa"/>
            <w:gridSpan w:val="2"/>
            <w:shd w:val="clear" w:color="auto" w:fill="auto"/>
          </w:tcPr>
          <w:p w14:paraId="41CFF78D" w14:textId="65472638" w:rsidR="00A74346" w:rsidRPr="00FD70A6" w:rsidRDefault="0073711B" w:rsidP="00A74346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2080192" wp14:editId="551C8FEF">
                      <wp:simplePos x="0" y="0"/>
                      <wp:positionH relativeFrom="column">
                        <wp:posOffset>498725</wp:posOffset>
                      </wp:positionH>
                      <wp:positionV relativeFrom="paragraph">
                        <wp:posOffset>62230</wp:posOffset>
                      </wp:positionV>
                      <wp:extent cx="5355590" cy="25527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55590" cy="2552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C939AA" w14:textId="05946D6E" w:rsidR="00A74346" w:rsidRPr="00770A60" w:rsidRDefault="00A74346" w:rsidP="0063640D">
                                  <w:pPr>
                                    <w:jc w:val="right"/>
                                    <w:rPr>
                                      <w:i/>
                                      <w:iCs/>
                                      <w:color w:val="000000" w:themeColor="text1"/>
                                    </w:rPr>
                                  </w:pPr>
                                  <w:r w:rsidRPr="00770A60">
                                    <w:rPr>
                                      <w:rFonts w:ascii="BlairMdITC TT-Medium" w:hAnsi="BlairMdITC TT-Medium"/>
                                      <w:i/>
                                      <w:iCs/>
                                      <w:color w:val="000000" w:themeColor="text1"/>
                                      <w:sz w:val="18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BlairMdITC TT-Medium" w:hAnsi="BlairMdITC TT-Medium"/>
                                      <w:i/>
                                      <w:iCs/>
                                      <w:color w:val="000000" w:themeColor="text1"/>
                                      <w:sz w:val="18"/>
                                    </w:rPr>
                                    <w:t xml:space="preserve"> </w:t>
                                  </w:r>
                                  <w:r w:rsidRPr="00770A60">
                                    <w:rPr>
                                      <w:rFonts w:ascii="BlairMdITC TT-Medium" w:hAnsi="BlairMdITC TT-Medium"/>
                                      <w:i/>
                                      <w:iCs/>
                                      <w:color w:val="000000" w:themeColor="text1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BlairMdITC TT-Medium" w:hAnsi="BlairMdITC TT-Medium"/>
                                      <w:i/>
                                      <w:iCs/>
                                      <w:color w:val="000000" w:themeColor="text1"/>
                                      <w:sz w:val="18"/>
                                    </w:rPr>
                                    <w:t xml:space="preserve"> </w:t>
                                  </w:r>
                                  <w:r w:rsidRPr="00770A60">
                                    <w:rPr>
                                      <w:rFonts w:ascii="BlairMdITC TT-Medium" w:hAnsi="BlairMdITC TT-Medium"/>
                                      <w:i/>
                                      <w:iCs/>
                                      <w:color w:val="000000" w:themeColor="text1"/>
                                      <w:sz w:val="18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BlairMdITC TT-Medium" w:hAnsi="BlairMdITC TT-Medium"/>
                                      <w:i/>
                                      <w:iCs/>
                                      <w:color w:val="000000" w:themeColor="text1"/>
                                      <w:sz w:val="18"/>
                                    </w:rPr>
                                    <w:t xml:space="preserve"> </w:t>
                                  </w:r>
                                  <w:r w:rsidRPr="00770A60">
                                    <w:rPr>
                                      <w:rFonts w:ascii="BlairMdITC TT-Medium" w:hAnsi="BlairMdITC TT-Medium"/>
                                      <w:i/>
                                      <w:iCs/>
                                      <w:color w:val="000000" w:themeColor="text1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BlairMdITC TT-Medium" w:hAnsi="BlairMdITC TT-Medium"/>
                                      <w:i/>
                                      <w:iCs/>
                                      <w:color w:val="000000" w:themeColor="text1"/>
                                      <w:sz w:val="18"/>
                                    </w:rPr>
                                    <w:t xml:space="preserve"> </w:t>
                                  </w:r>
                                  <w:r w:rsidRPr="00770A60">
                                    <w:rPr>
                                      <w:rFonts w:ascii="BlairMdITC TT-Medium" w:hAnsi="BlairMdITC TT-Medium"/>
                                      <w:i/>
                                      <w:iCs/>
                                      <w:color w:val="000000" w:themeColor="text1"/>
                                      <w:sz w:val="18"/>
                                    </w:rPr>
                                    <w:t>____</w:t>
                                  </w:r>
                                  <w:r>
                                    <w:rPr>
                                      <w:rFonts w:ascii="BlairMdITC TT-Medium" w:hAnsi="BlairMdITC TT-Medium"/>
                                      <w:i/>
                                      <w:iCs/>
                                      <w:color w:val="000000" w:themeColor="text1"/>
                                      <w:sz w:val="18"/>
                                    </w:rPr>
                                    <w:t>____</w:t>
                                  </w:r>
                                  <w:r w:rsidRPr="00770A60">
                                    <w:rPr>
                                      <w:rFonts w:ascii="BlairMdITC TT-Medium" w:hAnsi="BlairMdITC TT-Medium"/>
                                      <w:i/>
                                      <w:iCs/>
                                      <w:color w:val="000000" w:themeColor="text1"/>
                                      <w:sz w:val="18"/>
                                    </w:rPr>
                                    <w:t>__                     _________________________</w:t>
                                  </w:r>
                                  <w:r>
                                    <w:rPr>
                                      <w:rFonts w:ascii="BlairMdITC TT-Medium" w:hAnsi="BlairMdITC TT-Medium"/>
                                      <w:i/>
                                      <w:iCs/>
                                      <w:color w:val="000000" w:themeColor="text1"/>
                                      <w:sz w:val="18"/>
                                    </w:rPr>
                                    <w:t>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0801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39.25pt;margin-top:4.9pt;width:421.7pt;height:20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" filled="f" stroked="f" strokeweight=".5pt">
                      <v:textbox>
                        <w:txbxContent>
                          <w:p w14:paraId="74C939AA" w14:textId="05946D6E" w:rsidR="00A74346" w:rsidRPr="00770A60" w:rsidRDefault="00A74346" w:rsidP="0063640D">
                            <w:pPr>
                              <w:jc w:val="right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770A60">
                              <w:rPr>
                                <w:rFonts w:ascii="BlairMdITC TT-Medium" w:hAnsi="BlairMdITC TT-Medium"/>
                                <w:i/>
                                <w:iCs/>
                                <w:color w:val="000000" w:themeColor="text1"/>
                                <w:sz w:val="18"/>
                              </w:rPr>
                              <w:t>______</w:t>
                            </w:r>
                            <w:r>
                              <w:rPr>
                                <w:rFonts w:ascii="BlairMdITC TT-Medium" w:hAnsi="BlairMdITC TT-Medium"/>
                                <w:i/>
                                <w:iCs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770A60">
                              <w:rPr>
                                <w:rFonts w:ascii="BlairMdITC TT-Medium" w:hAnsi="BlairMdITC TT-Medium"/>
                                <w:i/>
                                <w:iCs/>
                                <w:color w:val="000000" w:themeColor="text1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BlairMdITC TT-Medium" w:hAnsi="BlairMdITC TT-Medium"/>
                                <w:i/>
                                <w:iCs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770A60">
                              <w:rPr>
                                <w:rFonts w:ascii="BlairMdITC TT-Medium" w:hAnsi="BlairMdITC TT-Medium"/>
                                <w:i/>
                                <w:iCs/>
                                <w:color w:val="000000" w:themeColor="text1"/>
                                <w:sz w:val="18"/>
                              </w:rPr>
                              <w:t>______</w:t>
                            </w:r>
                            <w:r>
                              <w:rPr>
                                <w:rFonts w:ascii="BlairMdITC TT-Medium" w:hAnsi="BlairMdITC TT-Medium"/>
                                <w:i/>
                                <w:iCs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770A60">
                              <w:rPr>
                                <w:rFonts w:ascii="BlairMdITC TT-Medium" w:hAnsi="BlairMdITC TT-Medium"/>
                                <w:i/>
                                <w:iCs/>
                                <w:color w:val="000000" w:themeColor="text1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BlairMdITC TT-Medium" w:hAnsi="BlairMdITC TT-Medium"/>
                                <w:i/>
                                <w:iCs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770A60">
                              <w:rPr>
                                <w:rFonts w:ascii="BlairMdITC TT-Medium" w:hAnsi="BlairMdITC TT-Medium"/>
                                <w:i/>
                                <w:iCs/>
                                <w:color w:val="000000" w:themeColor="text1"/>
                                <w:sz w:val="18"/>
                              </w:rPr>
                              <w:t>____</w:t>
                            </w:r>
                            <w:r>
                              <w:rPr>
                                <w:rFonts w:ascii="BlairMdITC TT-Medium" w:hAnsi="BlairMdITC TT-Medium"/>
                                <w:i/>
                                <w:iCs/>
                                <w:color w:val="000000" w:themeColor="text1"/>
                                <w:sz w:val="18"/>
                              </w:rPr>
                              <w:t>____</w:t>
                            </w:r>
                            <w:r w:rsidRPr="00770A60">
                              <w:rPr>
                                <w:rFonts w:ascii="BlairMdITC TT-Medium" w:hAnsi="BlairMdITC TT-Medium"/>
                                <w:i/>
                                <w:iCs/>
                                <w:color w:val="000000" w:themeColor="text1"/>
                                <w:sz w:val="18"/>
                              </w:rPr>
                              <w:t>__                     _________________________</w:t>
                            </w:r>
                            <w:r>
                              <w:rPr>
                                <w:rFonts w:ascii="BlairMdITC TT-Medium" w:hAnsi="BlairMdITC TT-Medium"/>
                                <w:i/>
                                <w:iCs/>
                                <w:color w:val="000000" w:themeColor="text1"/>
                                <w:sz w:val="18"/>
                              </w:rPr>
                              <w:t>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4346" w:rsidRPr="00FD70A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Today’s Date &amp; Signature</w:t>
            </w:r>
            <w:r w:rsidR="00033FD8" w:rsidRPr="00FD70A6">
              <w:rPr>
                <w:rFonts w:asciiTheme="majorHAnsi" w:eastAsia="PingFang TC" w:hAnsiTheme="majorHAnsi" w:cstheme="majorHAnsi"/>
                <w:color w:val="000000" w:themeColor="text1"/>
                <w:sz w:val="16"/>
                <w:szCs w:val="16"/>
              </w:rPr>
              <w:t>日期与签名</w:t>
            </w:r>
            <w:r w:rsidR="00A74346" w:rsidRPr="00FD70A6">
              <w:rPr>
                <w:rFonts w:asciiTheme="majorHAnsi" w:eastAsia="PingFang TC" w:hAnsiTheme="majorHAnsi" w:cstheme="majorHAnsi"/>
                <w:color w:val="000000" w:themeColor="text1"/>
                <w:sz w:val="16"/>
                <w:szCs w:val="16"/>
              </w:rPr>
              <w:t>: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2988"/>
        <w:tblW w:w="14755" w:type="dxa"/>
        <w:tblLook w:val="04A0" w:firstRow="1" w:lastRow="0" w:firstColumn="1" w:lastColumn="0" w:noHBand="0" w:noVBand="1"/>
      </w:tblPr>
      <w:tblGrid>
        <w:gridCol w:w="2269"/>
        <w:gridCol w:w="2766"/>
        <w:gridCol w:w="3106"/>
        <w:gridCol w:w="2617"/>
        <w:gridCol w:w="2647"/>
        <w:gridCol w:w="1350"/>
      </w:tblGrid>
      <w:tr w:rsidR="0073711B" w:rsidRPr="00FD70A6" w14:paraId="67ACE8BC" w14:textId="77777777" w:rsidTr="00FD70A6">
        <w:trPr>
          <w:trHeight w:val="1833"/>
        </w:trPr>
        <w:tc>
          <w:tcPr>
            <w:tcW w:w="2269" w:type="dxa"/>
          </w:tcPr>
          <w:p w14:paraId="54B002BF" w14:textId="37D0A4E4" w:rsidR="00A74346" w:rsidRPr="00FD70A6" w:rsidRDefault="006D4AED" w:rsidP="007A39F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FD70A6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t>Issue/ Task</w:t>
            </w:r>
            <w:r w:rsidR="00A74346" w:rsidRPr="00FD70A6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t xml:space="preserve">: </w:t>
            </w:r>
            <w:r w:rsidR="0025211F" w:rsidRPr="00FD70A6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br/>
            </w:r>
            <w:r w:rsidR="0025211F" w:rsidRPr="006E0F9D">
              <w:rPr>
                <w:rFonts w:ascii="Microsoft YaHei UI Light" w:eastAsia="Microsoft YaHei UI Light" w:hAnsi="Microsoft YaHei UI Light" w:cstheme="majorHAnsi"/>
                <w:color w:val="000000" w:themeColor="text1"/>
                <w:sz w:val="15"/>
                <w:szCs w:val="15"/>
              </w:rPr>
              <w:t>行动/ 任务:</w:t>
            </w:r>
          </w:p>
        </w:tc>
        <w:tc>
          <w:tcPr>
            <w:tcW w:w="2766" w:type="dxa"/>
          </w:tcPr>
          <w:p w14:paraId="7F66491A" w14:textId="37F82A99" w:rsidR="005B6E29" w:rsidRPr="00FD70A6" w:rsidRDefault="00A74346" w:rsidP="007A39F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t>Hazard (s):</w:t>
            </w:r>
            <w:r w:rsidR="005B6E29" w:rsidRPr="00FD70A6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br/>
            </w:r>
            <w:r w:rsidR="00004B9B" w:rsidRPr="006E0F9D">
              <w:rPr>
                <w:rFonts w:ascii="Microsoft YaHei UI Light" w:eastAsia="Microsoft YaHei UI Light" w:hAnsi="Microsoft YaHei UI Light" w:cstheme="majorHAnsi"/>
                <w:color w:val="000000" w:themeColor="text1"/>
                <w:sz w:val="15"/>
                <w:szCs w:val="15"/>
              </w:rPr>
              <w:t>风险</w:t>
            </w:r>
            <w:r w:rsidR="00550024" w:rsidRPr="006E0F9D">
              <w:rPr>
                <w:rFonts w:ascii="Microsoft YaHei UI Light" w:eastAsia="Microsoft YaHei UI Light" w:hAnsi="Microsoft YaHei UI Light" w:cstheme="majorHAnsi"/>
                <w:color w:val="000000" w:themeColor="text1"/>
                <w:sz w:val="15"/>
                <w:szCs w:val="15"/>
              </w:rPr>
              <w:t>:</w:t>
            </w:r>
          </w:p>
        </w:tc>
        <w:tc>
          <w:tcPr>
            <w:tcW w:w="3106" w:type="dxa"/>
          </w:tcPr>
          <w:p w14:paraId="737B5F7C" w14:textId="020609FF" w:rsidR="00A74346" w:rsidRPr="00FD70A6" w:rsidRDefault="00A74346" w:rsidP="00420507">
            <w:pPr>
              <w:spacing w:line="200" w:lineRule="exact"/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t>Who’s at risk:</w:t>
            </w:r>
            <w:r w:rsidR="00840D16" w:rsidRPr="00FD70A6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t xml:space="preserve"> Exhibitors, Contractors, Sub-contractors, Visitors, Organisers, Venue Staff, Young/new/inexperienced staff, General public, Disabled, Lone Workers, Children, Other (specify). </w:t>
            </w:r>
            <w:r w:rsidR="00550024" w:rsidRPr="00FD70A6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br/>
            </w:r>
            <w:r w:rsidR="00550024" w:rsidRPr="006E0F9D">
              <w:rPr>
                <w:rFonts w:ascii="Microsoft YaHei UI Light" w:eastAsia="Microsoft YaHei UI Light" w:hAnsi="Microsoft YaHei UI Light" w:cstheme="majorHAnsi"/>
                <w:color w:val="000000" w:themeColor="text1"/>
                <w:sz w:val="15"/>
                <w:szCs w:val="15"/>
              </w:rPr>
              <w:t>受影响人士: </w:t>
            </w:r>
            <w:r w:rsidR="002D3713" w:rsidRPr="006E0F9D">
              <w:rPr>
                <w:rFonts w:ascii="Microsoft YaHei UI Light" w:eastAsia="Microsoft YaHei UI Light" w:hAnsi="Microsoft YaHei UI Light" w:cstheme="majorHAnsi"/>
                <w:color w:val="000000" w:themeColor="text1"/>
                <w:sz w:val="15"/>
                <w:szCs w:val="15"/>
              </w:rPr>
              <w:t>展商、承包商、分包商、访客、</w:t>
            </w:r>
            <w:r w:rsidR="00873C46" w:rsidRPr="006E0F9D">
              <w:rPr>
                <w:rFonts w:ascii="Microsoft YaHei UI Light" w:eastAsia="Microsoft YaHei UI Light" w:hAnsi="Microsoft YaHei UI Light" w:cstheme="majorHAnsi"/>
                <w:color w:val="000000" w:themeColor="text1"/>
                <w:sz w:val="15"/>
                <w:szCs w:val="15"/>
              </w:rPr>
              <w:t>主办单位</w:t>
            </w:r>
            <w:r w:rsidR="002D3713" w:rsidRPr="006E0F9D">
              <w:rPr>
                <w:rFonts w:ascii="Microsoft YaHei UI Light" w:eastAsia="Microsoft YaHei UI Light" w:hAnsi="Microsoft YaHei UI Light" w:cstheme="majorHAnsi"/>
                <w:color w:val="000000" w:themeColor="text1"/>
                <w:sz w:val="15"/>
                <w:szCs w:val="15"/>
              </w:rPr>
              <w:t>、场地工作人员、年轻/新入职/缺乏经验的员工、公众、残疾人、独立工作者、儿童、其他（请具体说明）</w:t>
            </w:r>
          </w:p>
        </w:tc>
        <w:tc>
          <w:tcPr>
            <w:tcW w:w="2617" w:type="dxa"/>
          </w:tcPr>
          <w:p w14:paraId="5F0B06F0" w14:textId="016513D6" w:rsidR="00A74346" w:rsidRPr="00FD70A6" w:rsidRDefault="00A74346" w:rsidP="006E0F9D">
            <w:pPr>
              <w:spacing w:line="200" w:lineRule="exact"/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t>Risk level</w:t>
            </w:r>
            <w:r w:rsidRPr="00FD70A6">
              <w:rPr>
                <w:rFonts w:asciiTheme="majorHAnsi" w:eastAsia="PingFang TC" w:hAnsiTheme="majorHAnsi" w:cstheme="majorHAnsi"/>
                <w:color w:val="000000" w:themeColor="text1"/>
                <w:sz w:val="16"/>
                <w:szCs w:val="16"/>
              </w:rPr>
              <w:t>:</w:t>
            </w:r>
          </w:p>
          <w:p w14:paraId="2FE99BA0" w14:textId="77777777" w:rsidR="00CA3F1D" w:rsidRPr="00FD70A6" w:rsidRDefault="00A74346" w:rsidP="006E0F9D">
            <w:pPr>
              <w:spacing w:line="200" w:lineRule="exact"/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t>Frequent Severity Max loss &amp; Probability</w:t>
            </w:r>
          </w:p>
          <w:p w14:paraId="45161ECC" w14:textId="7E4D78F9" w:rsidR="00A74346" w:rsidRPr="006E0F9D" w:rsidRDefault="00CA3F1D" w:rsidP="006E0F9D">
            <w:pPr>
              <w:spacing w:line="200" w:lineRule="exact"/>
              <w:rPr>
                <w:rFonts w:ascii="Microsoft YaHei UI Light" w:eastAsia="Microsoft YaHei UI Light" w:hAnsi="Microsoft YaHei UI Light" w:cstheme="majorHAnsi"/>
                <w:color w:val="000000" w:themeColor="text1"/>
                <w:sz w:val="16"/>
                <w:szCs w:val="16"/>
              </w:rPr>
            </w:pPr>
            <w:r w:rsidRPr="006E0F9D">
              <w:rPr>
                <w:rFonts w:ascii="Microsoft YaHei UI Light" w:eastAsia="Microsoft YaHei UI Light" w:hAnsi="Microsoft YaHei UI Light" w:cstheme="majorHAnsi"/>
                <w:color w:val="000000" w:themeColor="text1"/>
                <w:sz w:val="15"/>
                <w:szCs w:val="15"/>
              </w:rPr>
              <w:t>风险程度:</w:t>
            </w:r>
            <w:r w:rsidR="004A4C32" w:rsidRPr="006E0F9D">
              <w:rPr>
                <w:rFonts w:ascii="Microsoft YaHei UI Light" w:eastAsia="Microsoft YaHei UI Light" w:hAnsi="Microsoft YaHei UI Light" w:cstheme="majorHAnsi"/>
                <w:color w:val="000000" w:themeColor="text1"/>
                <w:sz w:val="15"/>
                <w:szCs w:val="15"/>
              </w:rPr>
              <w:br/>
              <w:t>频率、严重性、最大损失与可能性</w:t>
            </w:r>
          </w:p>
        </w:tc>
        <w:tc>
          <w:tcPr>
            <w:tcW w:w="2647" w:type="dxa"/>
          </w:tcPr>
          <w:p w14:paraId="7CA84A61" w14:textId="02312CF7" w:rsidR="00A74346" w:rsidRPr="006E0F9D" w:rsidRDefault="00A74346" w:rsidP="006E0F9D">
            <w:pPr>
              <w:spacing w:line="200" w:lineRule="exact"/>
              <w:rPr>
                <w:rFonts w:ascii="Microsoft YaHei UI Light" w:eastAsia="Microsoft YaHei UI Light" w:hAnsi="Microsoft YaHei UI Light" w:cstheme="majorHAnsi"/>
                <w:color w:val="000000" w:themeColor="text1"/>
                <w:sz w:val="15"/>
                <w:szCs w:val="15"/>
              </w:rPr>
            </w:pPr>
            <w:r w:rsidRPr="00FD70A6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t>Precautions or Control Measures required</w:t>
            </w:r>
            <w:r w:rsidR="00667E53" w:rsidRPr="00FD70A6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A9473F" w:rsidRPr="00FD70A6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t>(State existing measures if adequate)</w:t>
            </w:r>
            <w:r w:rsidR="0062475A" w:rsidRPr="00FD70A6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br/>
            </w:r>
            <w:r w:rsidR="0062086B" w:rsidRPr="006E0F9D">
              <w:rPr>
                <w:rFonts w:ascii="Microsoft YaHei UI Light" w:eastAsia="Microsoft YaHei UI Light" w:hAnsi="Microsoft YaHei UI Light" w:cstheme="majorHAnsi"/>
                <w:color w:val="000000" w:themeColor="text1"/>
                <w:sz w:val="15"/>
                <w:szCs w:val="15"/>
              </w:rPr>
              <w:t>所需的预防措施或控制措施</w:t>
            </w:r>
            <w:r w:rsidRPr="006E0F9D">
              <w:rPr>
                <w:rFonts w:ascii="Microsoft YaHei UI Light" w:eastAsia="Microsoft YaHei UI Light" w:hAnsi="Microsoft YaHei UI Light" w:cstheme="majorHAnsi"/>
                <w:color w:val="000000" w:themeColor="text1"/>
                <w:sz w:val="15"/>
                <w:szCs w:val="15"/>
              </w:rPr>
              <w:t>:</w:t>
            </w:r>
          </w:p>
          <w:p w14:paraId="5F3A5602" w14:textId="7D26EB6E" w:rsidR="00080E79" w:rsidRPr="00FD70A6" w:rsidRDefault="0062086B" w:rsidP="006E0F9D">
            <w:pPr>
              <w:spacing w:line="200" w:lineRule="exact"/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6E0F9D">
              <w:rPr>
                <w:rFonts w:ascii="Microsoft YaHei UI Light" w:eastAsia="Microsoft YaHei UI Light" w:hAnsi="Microsoft YaHei UI Light" w:cstheme="majorHAnsi"/>
                <w:color w:val="000000" w:themeColor="text1"/>
                <w:sz w:val="15"/>
                <w:szCs w:val="15"/>
              </w:rPr>
              <w:t>(</w:t>
            </w:r>
            <w:r w:rsidR="00080E79" w:rsidRPr="006E0F9D">
              <w:rPr>
                <w:rFonts w:ascii="Microsoft YaHei UI Light" w:eastAsia="Microsoft YaHei UI Light" w:hAnsi="Microsoft YaHei UI Light" w:cstheme="majorHAnsi"/>
                <w:color w:val="000000" w:themeColor="text1"/>
                <w:sz w:val="15"/>
                <w:szCs w:val="15"/>
              </w:rPr>
              <w:t>如有必要，请说明现有措施</w:t>
            </w:r>
            <w:r w:rsidRPr="006E0F9D">
              <w:rPr>
                <w:rFonts w:ascii="Microsoft YaHei UI Light" w:eastAsia="Microsoft YaHei UI Light" w:hAnsi="Microsoft YaHei UI Light" w:cstheme="majorHAnsi"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1350" w:type="dxa"/>
          </w:tcPr>
          <w:p w14:paraId="5C0284C9" w14:textId="56A5D7A3" w:rsidR="00A74346" w:rsidRPr="00FD70A6" w:rsidRDefault="00591113" w:rsidP="006E0F9D">
            <w:pPr>
              <w:spacing w:line="200" w:lineRule="exact"/>
              <w:rPr>
                <w:rFonts w:asciiTheme="majorHAnsi" w:eastAsia="Microsoft JhengHei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t>Priority: </w:t>
            </w:r>
            <w:r w:rsidRPr="00FD70A6" w:rsidDel="009B37A6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F435D5" w:rsidRPr="00FD70A6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br/>
              <w:t>(High/ Medium/ Low)</w:t>
            </w:r>
            <w:r w:rsidR="00F83C96" w:rsidRPr="00FD70A6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br/>
            </w:r>
            <w:r w:rsidR="009962C1" w:rsidRPr="006E0F9D">
              <w:rPr>
                <w:rFonts w:ascii="Microsoft YaHei UI Light" w:eastAsia="Microsoft YaHei UI Light" w:hAnsi="Microsoft YaHei UI Light" w:cstheme="majorHAnsi"/>
                <w:color w:val="000000" w:themeColor="text1"/>
                <w:sz w:val="15"/>
                <w:szCs w:val="15"/>
              </w:rPr>
              <w:t>优先次序</w:t>
            </w:r>
            <w:r w:rsidR="00A74346" w:rsidRPr="006E0F9D">
              <w:rPr>
                <w:rFonts w:ascii="Microsoft YaHei UI Light" w:eastAsia="Microsoft YaHei UI Light" w:hAnsi="Microsoft YaHei UI Light" w:cstheme="majorHAnsi"/>
                <w:color w:val="000000" w:themeColor="text1"/>
                <w:sz w:val="15"/>
                <w:szCs w:val="15"/>
              </w:rPr>
              <w:t>:</w:t>
            </w:r>
            <w:r w:rsidR="00F435D5" w:rsidRPr="006E0F9D">
              <w:rPr>
                <w:rFonts w:ascii="Microsoft YaHei UI Light" w:eastAsia="Microsoft YaHei UI Light" w:hAnsi="Microsoft YaHei UI Light" w:cstheme="majorHAnsi"/>
                <w:color w:val="000000" w:themeColor="text1"/>
                <w:sz w:val="15"/>
                <w:szCs w:val="15"/>
              </w:rPr>
              <w:br/>
              <w:t>(高/中/低)</w:t>
            </w:r>
          </w:p>
        </w:tc>
      </w:tr>
      <w:tr w:rsidR="0073711B" w:rsidRPr="00FD70A6" w14:paraId="41D958AF" w14:textId="77777777" w:rsidTr="00FD70A6">
        <w:trPr>
          <w:trHeight w:val="676"/>
        </w:trPr>
        <w:tc>
          <w:tcPr>
            <w:tcW w:w="2269" w:type="dxa"/>
            <w:vAlign w:val="center"/>
          </w:tcPr>
          <w:p w14:paraId="6F696CB4" w14:textId="383673EE" w:rsidR="00C84F50" w:rsidRPr="00FD70A6" w:rsidRDefault="00A74346" w:rsidP="00A74346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Working at Height</w:t>
            </w:r>
            <w:r w:rsidR="00D91CC0" w:rsidRPr="00FD70A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br/>
            </w:r>
            <w:r w:rsidR="00D91CC0" w:rsidRPr="006E0F9D">
              <w:rPr>
                <w:rFonts w:ascii="Microsoft YaHei UI Light" w:eastAsia="Microsoft YaHei UI Light" w:hAnsi="Microsoft YaHei UI Light" w:cstheme="majorHAnsi"/>
                <w:color w:val="000000" w:themeColor="text1"/>
                <w:sz w:val="15"/>
                <w:szCs w:val="15"/>
              </w:rPr>
              <w:t>高空作业</w:t>
            </w:r>
          </w:p>
        </w:tc>
        <w:tc>
          <w:tcPr>
            <w:tcW w:w="2766" w:type="dxa"/>
            <w:vAlign w:val="center"/>
          </w:tcPr>
          <w:p w14:paraId="3A7C319F" w14:textId="77777777" w:rsidR="00A74346" w:rsidRPr="00FD70A6" w:rsidRDefault="00A74346" w:rsidP="00A74346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06" w:type="dxa"/>
            <w:vAlign w:val="center"/>
          </w:tcPr>
          <w:p w14:paraId="498880BF" w14:textId="77777777" w:rsidR="00A74346" w:rsidRPr="00FD70A6" w:rsidRDefault="00A74346" w:rsidP="00A74346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17" w:type="dxa"/>
            <w:vAlign w:val="center"/>
          </w:tcPr>
          <w:p w14:paraId="14BFED04" w14:textId="77777777" w:rsidR="00A74346" w:rsidRPr="00FD70A6" w:rsidRDefault="00A74346" w:rsidP="00A74346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47" w:type="dxa"/>
            <w:vAlign w:val="center"/>
          </w:tcPr>
          <w:p w14:paraId="21F46CD3" w14:textId="77777777" w:rsidR="00A74346" w:rsidRPr="00FD70A6" w:rsidRDefault="00A74346" w:rsidP="00A74346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38FFA13C" w14:textId="77777777" w:rsidR="00A74346" w:rsidRPr="00FD70A6" w:rsidRDefault="00A74346" w:rsidP="00A74346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73711B" w:rsidRPr="00FD70A6" w14:paraId="17235DED" w14:textId="77777777" w:rsidTr="00FD70A6">
        <w:trPr>
          <w:trHeight w:val="698"/>
        </w:trPr>
        <w:tc>
          <w:tcPr>
            <w:tcW w:w="2269" w:type="dxa"/>
            <w:vAlign w:val="center"/>
          </w:tcPr>
          <w:p w14:paraId="4A2BFBE7" w14:textId="1E845F44" w:rsidR="00A74346" w:rsidRPr="00FD70A6" w:rsidRDefault="00A74346" w:rsidP="00A74346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Manual Handling</w:t>
            </w:r>
            <w:r w:rsidR="00D91CC0" w:rsidRPr="00FD70A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br/>
            </w:r>
            <w:r w:rsidR="005E6099" w:rsidRPr="006E0F9D">
              <w:rPr>
                <w:rFonts w:ascii="Microsoft YaHei UI Light" w:eastAsia="Microsoft YaHei UI Light" w:hAnsi="Microsoft YaHei UI Light" w:cstheme="majorHAnsi"/>
                <w:color w:val="000000" w:themeColor="text1"/>
                <w:sz w:val="15"/>
                <w:szCs w:val="15"/>
              </w:rPr>
              <w:t>手动操作</w:t>
            </w:r>
          </w:p>
        </w:tc>
        <w:tc>
          <w:tcPr>
            <w:tcW w:w="2766" w:type="dxa"/>
            <w:vAlign w:val="center"/>
          </w:tcPr>
          <w:p w14:paraId="146BADF4" w14:textId="77777777" w:rsidR="00A74346" w:rsidRPr="00FD70A6" w:rsidRDefault="00A74346" w:rsidP="00A74346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06" w:type="dxa"/>
            <w:vAlign w:val="center"/>
          </w:tcPr>
          <w:p w14:paraId="01FD25BD" w14:textId="77777777" w:rsidR="00A74346" w:rsidRPr="00FD70A6" w:rsidRDefault="00A74346" w:rsidP="00A74346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17" w:type="dxa"/>
            <w:vAlign w:val="center"/>
          </w:tcPr>
          <w:p w14:paraId="679D6AB2" w14:textId="77777777" w:rsidR="00A74346" w:rsidRPr="00FD70A6" w:rsidRDefault="00A74346" w:rsidP="00A74346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47" w:type="dxa"/>
            <w:vAlign w:val="center"/>
          </w:tcPr>
          <w:p w14:paraId="1D1320DC" w14:textId="77777777" w:rsidR="00A74346" w:rsidRPr="00FD70A6" w:rsidRDefault="00A74346" w:rsidP="00A74346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01E05B83" w14:textId="77777777" w:rsidR="00A74346" w:rsidRPr="00FD70A6" w:rsidRDefault="00A74346" w:rsidP="00A74346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73711B" w:rsidRPr="00FD70A6" w14:paraId="34D59163" w14:textId="77777777" w:rsidTr="00FD70A6">
        <w:trPr>
          <w:trHeight w:val="713"/>
        </w:trPr>
        <w:tc>
          <w:tcPr>
            <w:tcW w:w="2269" w:type="dxa"/>
            <w:vAlign w:val="center"/>
          </w:tcPr>
          <w:p w14:paraId="42D6FC74" w14:textId="1E1367C9" w:rsidR="00A74346" w:rsidRPr="00FD70A6" w:rsidRDefault="00A74346" w:rsidP="00A74346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Slips / Trips / Falls</w:t>
            </w:r>
            <w:r w:rsidR="007A02AE" w:rsidRPr="00FD70A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br/>
            </w:r>
            <w:r w:rsidR="007A02AE" w:rsidRPr="006E0F9D">
              <w:rPr>
                <w:rFonts w:ascii="Microsoft YaHei UI Light" w:eastAsia="Microsoft YaHei UI Light" w:hAnsi="Microsoft YaHei UI Light" w:cstheme="majorHAnsi"/>
                <w:color w:val="000000" w:themeColor="text1"/>
                <w:sz w:val="15"/>
                <w:szCs w:val="15"/>
              </w:rPr>
              <w:t>滑倒，绊倒和跌倒</w:t>
            </w:r>
          </w:p>
        </w:tc>
        <w:tc>
          <w:tcPr>
            <w:tcW w:w="2766" w:type="dxa"/>
            <w:vAlign w:val="center"/>
          </w:tcPr>
          <w:p w14:paraId="4C9FD731" w14:textId="77777777" w:rsidR="00A74346" w:rsidRPr="00FD70A6" w:rsidRDefault="00A74346" w:rsidP="00A74346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06" w:type="dxa"/>
            <w:vAlign w:val="center"/>
          </w:tcPr>
          <w:p w14:paraId="2B0F3F9B" w14:textId="77777777" w:rsidR="00A74346" w:rsidRPr="00FD70A6" w:rsidRDefault="00A74346" w:rsidP="00A74346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17" w:type="dxa"/>
            <w:vAlign w:val="center"/>
          </w:tcPr>
          <w:p w14:paraId="0307D7C2" w14:textId="77777777" w:rsidR="00A74346" w:rsidRPr="00FD70A6" w:rsidRDefault="00A74346" w:rsidP="00A74346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47" w:type="dxa"/>
            <w:vAlign w:val="center"/>
          </w:tcPr>
          <w:p w14:paraId="5EECD4AA" w14:textId="77777777" w:rsidR="00A74346" w:rsidRPr="00FD70A6" w:rsidRDefault="00A74346" w:rsidP="00A74346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3EA75786" w14:textId="77777777" w:rsidR="00A74346" w:rsidRPr="00FD70A6" w:rsidRDefault="00A74346" w:rsidP="00A74346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73711B" w:rsidRPr="00FD70A6" w14:paraId="670E942C" w14:textId="77777777" w:rsidTr="00FD70A6">
        <w:trPr>
          <w:trHeight w:val="709"/>
        </w:trPr>
        <w:tc>
          <w:tcPr>
            <w:tcW w:w="2269" w:type="dxa"/>
            <w:vAlign w:val="center"/>
          </w:tcPr>
          <w:p w14:paraId="0037576A" w14:textId="088661D6" w:rsidR="00A74346" w:rsidRPr="00FD70A6" w:rsidRDefault="00A74346" w:rsidP="00861E81">
            <w:pPr>
              <w:pStyle w:val="TableParagraph"/>
              <w:spacing w:before="1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Electrical</w:t>
            </w:r>
            <w:r w:rsidR="0010363B" w:rsidRPr="00FD70A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br/>
            </w:r>
            <w:r w:rsidR="0010363B" w:rsidRPr="006E0F9D">
              <w:rPr>
                <w:rFonts w:ascii="Microsoft YaHei UI Light" w:eastAsia="Microsoft YaHei UI Light" w:hAnsi="Microsoft YaHei UI Light" w:cstheme="majorHAnsi"/>
                <w:color w:val="000000" w:themeColor="text1"/>
                <w:sz w:val="15"/>
                <w:szCs w:val="15"/>
                <w:lang w:val="en-HK" w:eastAsia="zh-TW"/>
              </w:rPr>
              <w:t>电</w:t>
            </w:r>
            <w:r w:rsidR="00840D16" w:rsidRPr="006E0F9D">
              <w:rPr>
                <w:rFonts w:ascii="Microsoft YaHei UI Light" w:eastAsia="Microsoft YaHei UI Light" w:hAnsi="Microsoft YaHei UI Light" w:cstheme="majorHAnsi"/>
                <w:color w:val="000000" w:themeColor="text1"/>
                <w:sz w:val="15"/>
                <w:szCs w:val="15"/>
                <w:lang w:val="en-HK" w:eastAsia="zh-TW"/>
              </w:rPr>
              <w:t>力</w:t>
            </w:r>
            <w:r w:rsidR="0010363B" w:rsidRPr="006E0F9D">
              <w:rPr>
                <w:rFonts w:ascii="Microsoft YaHei UI Light" w:eastAsia="Microsoft YaHei UI Light" w:hAnsi="Microsoft YaHei UI Light" w:cstheme="majorHAnsi"/>
                <w:color w:val="000000" w:themeColor="text1"/>
                <w:sz w:val="15"/>
                <w:szCs w:val="15"/>
                <w:lang w:val="en-HK" w:eastAsia="zh-TW"/>
              </w:rPr>
              <w:t>安装</w:t>
            </w:r>
          </w:p>
        </w:tc>
        <w:tc>
          <w:tcPr>
            <w:tcW w:w="2766" w:type="dxa"/>
            <w:vAlign w:val="center"/>
          </w:tcPr>
          <w:p w14:paraId="662125D1" w14:textId="77777777" w:rsidR="00A74346" w:rsidRPr="00FD70A6" w:rsidRDefault="00A74346" w:rsidP="00A74346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06" w:type="dxa"/>
            <w:vAlign w:val="center"/>
          </w:tcPr>
          <w:p w14:paraId="20B4B87E" w14:textId="77777777" w:rsidR="00A74346" w:rsidRPr="00FD70A6" w:rsidRDefault="00A74346" w:rsidP="00A74346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17" w:type="dxa"/>
            <w:vAlign w:val="center"/>
          </w:tcPr>
          <w:p w14:paraId="50167B69" w14:textId="77777777" w:rsidR="00A74346" w:rsidRPr="00FD70A6" w:rsidRDefault="00A74346" w:rsidP="00A74346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47" w:type="dxa"/>
            <w:vAlign w:val="center"/>
          </w:tcPr>
          <w:p w14:paraId="0989497C" w14:textId="77777777" w:rsidR="00A74346" w:rsidRPr="00FD70A6" w:rsidRDefault="00A74346" w:rsidP="00A74346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72D4C175" w14:textId="77777777" w:rsidR="00A74346" w:rsidRPr="00FD70A6" w:rsidRDefault="00A74346" w:rsidP="00A74346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73711B" w:rsidRPr="00FD70A6" w14:paraId="0CD3A0AF" w14:textId="77777777" w:rsidTr="00FD70A6">
        <w:trPr>
          <w:trHeight w:val="631"/>
        </w:trPr>
        <w:tc>
          <w:tcPr>
            <w:tcW w:w="2269" w:type="dxa"/>
            <w:vAlign w:val="center"/>
          </w:tcPr>
          <w:p w14:paraId="355740C4" w14:textId="5486C184" w:rsidR="00A74346" w:rsidRPr="00FD70A6" w:rsidRDefault="00A74346" w:rsidP="00861E81">
            <w:pPr>
              <w:pStyle w:val="TableParagraph"/>
              <w:spacing w:before="69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Fire</w:t>
            </w:r>
            <w:r w:rsidR="0010363B" w:rsidRPr="00FD70A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br/>
            </w:r>
            <w:r w:rsidR="00F62266" w:rsidRPr="006E0F9D">
              <w:rPr>
                <w:rFonts w:ascii="Microsoft YaHei UI Light" w:eastAsia="Microsoft YaHei UI Light" w:hAnsi="Microsoft YaHei UI Light" w:cstheme="majorHAnsi"/>
                <w:color w:val="000000" w:themeColor="text1"/>
                <w:sz w:val="15"/>
                <w:szCs w:val="15"/>
                <w:lang w:val="en-HK" w:eastAsia="zh-TW"/>
              </w:rPr>
              <w:t>火灾隐患</w:t>
            </w:r>
          </w:p>
        </w:tc>
        <w:tc>
          <w:tcPr>
            <w:tcW w:w="2766" w:type="dxa"/>
            <w:vAlign w:val="center"/>
          </w:tcPr>
          <w:p w14:paraId="6F5C5E71" w14:textId="77777777" w:rsidR="00A74346" w:rsidRPr="00FD70A6" w:rsidRDefault="00A74346" w:rsidP="00A74346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06" w:type="dxa"/>
            <w:vAlign w:val="center"/>
          </w:tcPr>
          <w:p w14:paraId="459FFA94" w14:textId="77777777" w:rsidR="00A74346" w:rsidRPr="00FD70A6" w:rsidRDefault="00A74346" w:rsidP="00A74346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17" w:type="dxa"/>
            <w:vAlign w:val="center"/>
          </w:tcPr>
          <w:p w14:paraId="255CDE67" w14:textId="77777777" w:rsidR="00A74346" w:rsidRPr="00FD70A6" w:rsidRDefault="00A74346" w:rsidP="00A74346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47" w:type="dxa"/>
            <w:vAlign w:val="center"/>
          </w:tcPr>
          <w:p w14:paraId="76CCD8B3" w14:textId="77777777" w:rsidR="00A74346" w:rsidRPr="00FD70A6" w:rsidRDefault="00A74346" w:rsidP="00A74346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2BA24F94" w14:textId="77777777" w:rsidR="00A74346" w:rsidRPr="00FD70A6" w:rsidRDefault="00A74346" w:rsidP="00A74346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73711B" w:rsidRPr="00FD70A6" w14:paraId="024C7EF1" w14:textId="77777777" w:rsidTr="00FD70A6">
        <w:trPr>
          <w:trHeight w:val="631"/>
        </w:trPr>
        <w:tc>
          <w:tcPr>
            <w:tcW w:w="2269" w:type="dxa"/>
            <w:vAlign w:val="center"/>
          </w:tcPr>
          <w:p w14:paraId="50C33563" w14:textId="77777777" w:rsidR="0063640D" w:rsidRPr="00FD70A6" w:rsidRDefault="0063640D" w:rsidP="0063640D">
            <w:pPr>
              <w:rPr>
                <w:rFonts w:asciiTheme="majorHAnsi" w:eastAsia="PingFang TC" w:hAnsiTheme="majorHAnsi" w:cstheme="majorHAnsi"/>
                <w:color w:val="000000" w:themeColor="text1"/>
                <w:sz w:val="16"/>
                <w:szCs w:val="16"/>
              </w:rPr>
            </w:pPr>
            <w:r w:rsidRPr="00FD70A6">
              <w:rPr>
                <w:rFonts w:asciiTheme="majorHAnsi" w:eastAsia="PingFang TC" w:hAnsiTheme="majorHAnsi" w:cstheme="majorHAnsi"/>
                <w:color w:val="000000" w:themeColor="text1"/>
                <w:sz w:val="16"/>
                <w:szCs w:val="16"/>
              </w:rPr>
              <w:t>Tools</w:t>
            </w:r>
          </w:p>
          <w:p w14:paraId="42326A78" w14:textId="3D7F795C" w:rsidR="00861E81" w:rsidRPr="00FD70A6" w:rsidRDefault="00861E81" w:rsidP="0063640D">
            <w:pPr>
              <w:rPr>
                <w:rFonts w:asciiTheme="majorHAnsi" w:eastAsia="PingFang TC" w:hAnsiTheme="majorHAnsi" w:cstheme="majorHAnsi"/>
                <w:color w:val="000000" w:themeColor="text1"/>
                <w:sz w:val="16"/>
                <w:szCs w:val="16"/>
              </w:rPr>
            </w:pPr>
            <w:r w:rsidRPr="006E0F9D">
              <w:rPr>
                <w:rFonts w:ascii="Microsoft YaHei UI Light" w:eastAsia="Microsoft YaHei UI Light" w:hAnsi="Microsoft YaHei UI Light" w:cstheme="majorHAnsi"/>
                <w:color w:val="000000" w:themeColor="text1"/>
                <w:sz w:val="15"/>
                <w:szCs w:val="15"/>
              </w:rPr>
              <w:t>使用电动工具及其他机械</w:t>
            </w:r>
          </w:p>
        </w:tc>
        <w:tc>
          <w:tcPr>
            <w:tcW w:w="2766" w:type="dxa"/>
            <w:vAlign w:val="center"/>
          </w:tcPr>
          <w:p w14:paraId="232B5CE8" w14:textId="77777777" w:rsidR="0063640D" w:rsidRPr="00FD70A6" w:rsidRDefault="0063640D" w:rsidP="0063640D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06" w:type="dxa"/>
            <w:vAlign w:val="center"/>
          </w:tcPr>
          <w:p w14:paraId="5197E58E" w14:textId="77777777" w:rsidR="0063640D" w:rsidRPr="00FD70A6" w:rsidRDefault="0063640D" w:rsidP="0063640D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17" w:type="dxa"/>
            <w:vAlign w:val="center"/>
          </w:tcPr>
          <w:p w14:paraId="4B4E580B" w14:textId="77777777" w:rsidR="0063640D" w:rsidRPr="00FD70A6" w:rsidRDefault="0063640D" w:rsidP="0063640D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47" w:type="dxa"/>
            <w:vAlign w:val="center"/>
          </w:tcPr>
          <w:p w14:paraId="17948793" w14:textId="77777777" w:rsidR="0063640D" w:rsidRPr="00FD70A6" w:rsidRDefault="0063640D" w:rsidP="0063640D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3821C342" w14:textId="77777777" w:rsidR="0063640D" w:rsidRPr="00FD70A6" w:rsidRDefault="0063640D" w:rsidP="0063640D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73711B" w:rsidRPr="00FD70A6" w14:paraId="2116E6B9" w14:textId="77777777" w:rsidTr="00FD70A6">
        <w:trPr>
          <w:trHeight w:val="662"/>
        </w:trPr>
        <w:tc>
          <w:tcPr>
            <w:tcW w:w="2269" w:type="dxa"/>
            <w:vAlign w:val="center"/>
          </w:tcPr>
          <w:p w14:paraId="4BAE8D5C" w14:textId="7EDFC78F" w:rsidR="0063640D" w:rsidRPr="00FD70A6" w:rsidRDefault="0063640D" w:rsidP="0063640D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PPE </w:t>
            </w:r>
            <w:r w:rsidR="00103439" w:rsidRPr="00FD70A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br/>
            </w:r>
            <w:r w:rsidR="00103439" w:rsidRPr="006E0F9D">
              <w:rPr>
                <w:rFonts w:ascii="Microsoft YaHei UI Light" w:eastAsia="Microsoft YaHei UI Light" w:hAnsi="Microsoft YaHei UI Light" w:cstheme="majorHAnsi"/>
                <w:color w:val="000000" w:themeColor="text1"/>
                <w:sz w:val="15"/>
                <w:szCs w:val="15"/>
              </w:rPr>
              <w:t>个人防护装备</w:t>
            </w:r>
          </w:p>
        </w:tc>
        <w:tc>
          <w:tcPr>
            <w:tcW w:w="2766" w:type="dxa"/>
            <w:vAlign w:val="center"/>
          </w:tcPr>
          <w:p w14:paraId="0271E9E7" w14:textId="77777777" w:rsidR="0063640D" w:rsidRPr="00FD70A6" w:rsidRDefault="0063640D" w:rsidP="0063640D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06" w:type="dxa"/>
            <w:vAlign w:val="center"/>
          </w:tcPr>
          <w:p w14:paraId="6727077A" w14:textId="77777777" w:rsidR="0063640D" w:rsidRPr="00FD70A6" w:rsidRDefault="0063640D" w:rsidP="0063640D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17" w:type="dxa"/>
            <w:vAlign w:val="center"/>
          </w:tcPr>
          <w:p w14:paraId="5F56B4E1" w14:textId="77777777" w:rsidR="0063640D" w:rsidRPr="00FD70A6" w:rsidRDefault="0063640D" w:rsidP="0063640D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47" w:type="dxa"/>
            <w:vAlign w:val="center"/>
          </w:tcPr>
          <w:p w14:paraId="1C65F940" w14:textId="77777777" w:rsidR="0063640D" w:rsidRPr="00FD70A6" w:rsidRDefault="0063640D" w:rsidP="0063640D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0F17DA1B" w14:textId="77777777" w:rsidR="0063640D" w:rsidRPr="00FD70A6" w:rsidRDefault="0063640D" w:rsidP="0063640D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</w:tbl>
    <w:p w14:paraId="70BCED1E" w14:textId="2621CA29" w:rsidR="001E220B" w:rsidRPr="00FD70A6" w:rsidRDefault="00EE06F5" w:rsidP="001E220B">
      <w:pPr>
        <w:tabs>
          <w:tab w:val="left" w:pos="2185"/>
        </w:tabs>
        <w:rPr>
          <w:rFonts w:asciiTheme="majorHAnsi" w:hAnsiTheme="majorHAnsi" w:cstheme="majorHAnsi"/>
          <w:sz w:val="16"/>
          <w:szCs w:val="16"/>
        </w:rPr>
      </w:pPr>
      <w:r w:rsidRPr="00FD70A6">
        <w:rPr>
          <w:rFonts w:asciiTheme="majorHAnsi" w:hAnsiTheme="majorHAnsi" w:cstheme="majorHAnsi"/>
          <w:noProof/>
          <w:sz w:val="16"/>
          <w:szCs w:val="16"/>
          <w:lang w:eastAsia="en-GB"/>
        </w:rPr>
        <w:drawing>
          <wp:anchor distT="0" distB="0" distL="114300" distR="114300" simplePos="0" relativeHeight="251661312" behindDoc="0" locked="0" layoutInCell="1" allowOverlap="1" wp14:anchorId="60E1FC30" wp14:editId="767D9553">
            <wp:simplePos x="0" y="0"/>
            <wp:positionH relativeFrom="column">
              <wp:posOffset>-6565900</wp:posOffset>
            </wp:positionH>
            <wp:positionV relativeFrom="paragraph">
              <wp:posOffset>-78740</wp:posOffset>
            </wp:positionV>
            <wp:extent cx="1828800" cy="1215390"/>
            <wp:effectExtent l="0" t="0" r="0" b="381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20B" w:rsidRPr="00FD70A6">
        <w:rPr>
          <w:rFonts w:asciiTheme="majorHAnsi" w:hAnsiTheme="majorHAnsi" w:cstheme="majorHAnsi"/>
          <w:sz w:val="16"/>
          <w:szCs w:val="16"/>
        </w:rPr>
        <w:tab/>
      </w:r>
    </w:p>
    <w:p w14:paraId="1AE179FB" w14:textId="7E290B85" w:rsidR="003C459B" w:rsidRPr="00FD70A6" w:rsidRDefault="003C459B" w:rsidP="003C459B">
      <w:pPr>
        <w:tabs>
          <w:tab w:val="left" w:pos="2309"/>
        </w:tabs>
        <w:rPr>
          <w:rFonts w:asciiTheme="majorHAnsi" w:hAnsiTheme="majorHAnsi" w:cstheme="majorHAnsi"/>
          <w:sz w:val="16"/>
          <w:szCs w:val="16"/>
        </w:rPr>
      </w:pPr>
      <w:r w:rsidRPr="00FD70A6">
        <w:rPr>
          <w:rFonts w:asciiTheme="majorHAnsi" w:hAnsiTheme="majorHAnsi" w:cstheme="majorHAnsi"/>
          <w:sz w:val="16"/>
          <w:szCs w:val="16"/>
        </w:rPr>
        <w:tab/>
      </w:r>
    </w:p>
    <w:tbl>
      <w:tblPr>
        <w:tblStyle w:val="TableGrid"/>
        <w:tblpPr w:leftFromText="180" w:rightFromText="180" w:vertAnchor="page" w:horzAnchor="margin" w:tblpX="-141" w:tblpY="1534"/>
        <w:tblW w:w="14755" w:type="dxa"/>
        <w:tblLook w:val="04A0" w:firstRow="1" w:lastRow="0" w:firstColumn="1" w:lastColumn="0" w:noHBand="0" w:noVBand="1"/>
      </w:tblPr>
      <w:tblGrid>
        <w:gridCol w:w="2183"/>
        <w:gridCol w:w="2558"/>
        <w:gridCol w:w="2726"/>
        <w:gridCol w:w="2355"/>
        <w:gridCol w:w="2531"/>
        <w:gridCol w:w="2402"/>
      </w:tblGrid>
      <w:tr w:rsidR="0073711B" w:rsidRPr="00FD70A6" w14:paraId="481E9B9A" w14:textId="77777777" w:rsidTr="006E0F9D">
        <w:trPr>
          <w:trHeight w:val="788"/>
        </w:trPr>
        <w:tc>
          <w:tcPr>
            <w:tcW w:w="14755" w:type="dxa"/>
            <w:gridSpan w:val="6"/>
            <w:vAlign w:val="center"/>
          </w:tcPr>
          <w:p w14:paraId="25691F7F" w14:textId="77777777" w:rsidR="0063640D" w:rsidRPr="00FD70A6" w:rsidRDefault="0063640D" w:rsidP="00560153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i/>
                <w:iCs/>
                <w:color w:val="000000" w:themeColor="text1"/>
                <w:sz w:val="16"/>
                <w:szCs w:val="16"/>
              </w:rPr>
              <w:lastRenderedPageBreak/>
              <w:t>Add further information on additional pages to describe the following if relevant.</w:t>
            </w:r>
          </w:p>
          <w:p w14:paraId="4CEA0069" w14:textId="703F4C43" w:rsidR="0063640D" w:rsidRPr="00FD70A6" w:rsidRDefault="0063640D" w:rsidP="00560153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i/>
                <w:iCs/>
                <w:color w:val="000000" w:themeColor="text1"/>
                <w:sz w:val="16"/>
                <w:szCs w:val="16"/>
              </w:rPr>
              <w:t>If you have these activities on your exhibition stand during the show open period, then you may be asked for a specific risk assessment and PL insurance certificate</w:t>
            </w:r>
            <w:r w:rsidR="00E25610" w:rsidRPr="00FD70A6">
              <w:rPr>
                <w:rFonts w:asciiTheme="majorHAnsi" w:hAnsiTheme="majorHAnsi" w:cstheme="majorHAnsi"/>
                <w:i/>
                <w:iCs/>
                <w:color w:val="000000" w:themeColor="text1"/>
                <w:sz w:val="16"/>
                <w:szCs w:val="16"/>
              </w:rPr>
              <w:br/>
            </w:r>
            <w:r w:rsidR="00E25610" w:rsidRPr="006E0F9D">
              <w:rPr>
                <w:rFonts w:ascii="Microsoft YaHei UI Light" w:eastAsia="Microsoft YaHei UI Light" w:hAnsi="Microsoft YaHei UI Light" w:cstheme="majorHAnsi"/>
                <w:color w:val="000000" w:themeColor="text1"/>
                <w:sz w:val="15"/>
                <w:szCs w:val="15"/>
              </w:rPr>
              <w:t>在附加页面上添加进一步的信息，以描述以下内容（如相关）。如果您在展会开放期间在展位上进行这些活动，则可能会被要求提供特定的风险评估和公共责任保险证书。</w:t>
            </w:r>
          </w:p>
        </w:tc>
      </w:tr>
      <w:tr w:rsidR="0073711B" w:rsidRPr="00FD70A6" w14:paraId="0C52E850" w14:textId="77777777" w:rsidTr="006E0F9D">
        <w:trPr>
          <w:trHeight w:val="721"/>
        </w:trPr>
        <w:tc>
          <w:tcPr>
            <w:tcW w:w="2183" w:type="dxa"/>
            <w:vAlign w:val="center"/>
          </w:tcPr>
          <w:p w14:paraId="59444C85" w14:textId="6A49ED36" w:rsidR="0063640D" w:rsidRPr="00FD70A6" w:rsidRDefault="0063640D" w:rsidP="00560153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Working Machinery</w:t>
            </w:r>
            <w:r w:rsidR="001A45C8" w:rsidRPr="00FD70A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br/>
            </w:r>
            <w:r w:rsidR="001A45C8" w:rsidRPr="006E0F9D">
              <w:rPr>
                <w:rFonts w:ascii="Microsoft YaHei UI Light" w:eastAsia="Microsoft YaHei UI Light" w:hAnsi="Microsoft YaHei UI Light" w:cstheme="majorHAnsi"/>
                <w:color w:val="000000" w:themeColor="text1"/>
                <w:sz w:val="15"/>
                <w:szCs w:val="15"/>
              </w:rPr>
              <w:t>使用电动工具及其他机械</w:t>
            </w:r>
          </w:p>
        </w:tc>
        <w:tc>
          <w:tcPr>
            <w:tcW w:w="2558" w:type="dxa"/>
            <w:vAlign w:val="center"/>
          </w:tcPr>
          <w:p w14:paraId="2C386189" w14:textId="77777777" w:rsidR="0063640D" w:rsidRPr="00FD70A6" w:rsidRDefault="0063640D" w:rsidP="00560153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26" w:type="dxa"/>
            <w:vAlign w:val="center"/>
          </w:tcPr>
          <w:p w14:paraId="0A0288BC" w14:textId="77777777" w:rsidR="0063640D" w:rsidRPr="00FD70A6" w:rsidRDefault="0063640D" w:rsidP="00560153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dxa"/>
            <w:vAlign w:val="center"/>
          </w:tcPr>
          <w:p w14:paraId="1E443E1C" w14:textId="77777777" w:rsidR="0063640D" w:rsidRPr="00FD70A6" w:rsidRDefault="0063640D" w:rsidP="00560153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31" w:type="dxa"/>
            <w:vAlign w:val="center"/>
          </w:tcPr>
          <w:p w14:paraId="3B0F7949" w14:textId="77777777" w:rsidR="0063640D" w:rsidRPr="00FD70A6" w:rsidRDefault="0063640D" w:rsidP="00560153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02" w:type="dxa"/>
            <w:vAlign w:val="center"/>
          </w:tcPr>
          <w:p w14:paraId="5BACB970" w14:textId="77777777" w:rsidR="0063640D" w:rsidRPr="00FD70A6" w:rsidRDefault="0063640D" w:rsidP="00560153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73711B" w:rsidRPr="00FD70A6" w14:paraId="7D75D340" w14:textId="77777777" w:rsidTr="006E0F9D">
        <w:trPr>
          <w:trHeight w:val="721"/>
        </w:trPr>
        <w:tc>
          <w:tcPr>
            <w:tcW w:w="2183" w:type="dxa"/>
            <w:vAlign w:val="center"/>
          </w:tcPr>
          <w:p w14:paraId="63A70ABE" w14:textId="4325BEED" w:rsidR="0063640D" w:rsidRPr="00FD70A6" w:rsidRDefault="0063640D" w:rsidP="00560153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Live Demonstrations</w:t>
            </w:r>
            <w:r w:rsidR="00A7203D" w:rsidRPr="00FD70A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br/>
            </w:r>
            <w:r w:rsidR="00A7203D" w:rsidRPr="006E0F9D">
              <w:rPr>
                <w:rFonts w:ascii="Microsoft YaHei UI Light" w:eastAsia="Microsoft YaHei UI Light" w:hAnsi="Microsoft YaHei UI Light" w:cstheme="majorHAnsi"/>
                <w:color w:val="000000" w:themeColor="text1"/>
                <w:sz w:val="15"/>
                <w:szCs w:val="15"/>
              </w:rPr>
              <w:t>现场演示</w:t>
            </w:r>
          </w:p>
        </w:tc>
        <w:tc>
          <w:tcPr>
            <w:tcW w:w="2558" w:type="dxa"/>
            <w:vAlign w:val="center"/>
          </w:tcPr>
          <w:p w14:paraId="1A541862" w14:textId="77777777" w:rsidR="0063640D" w:rsidRPr="00FD70A6" w:rsidRDefault="0063640D" w:rsidP="00560153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26" w:type="dxa"/>
            <w:vAlign w:val="center"/>
          </w:tcPr>
          <w:p w14:paraId="273816A9" w14:textId="77777777" w:rsidR="0063640D" w:rsidRPr="00FD70A6" w:rsidRDefault="0063640D" w:rsidP="00560153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dxa"/>
            <w:vAlign w:val="center"/>
          </w:tcPr>
          <w:p w14:paraId="2DCA0792" w14:textId="77777777" w:rsidR="0063640D" w:rsidRPr="00FD70A6" w:rsidRDefault="0063640D" w:rsidP="00560153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31" w:type="dxa"/>
            <w:vAlign w:val="center"/>
          </w:tcPr>
          <w:p w14:paraId="3A912C07" w14:textId="77777777" w:rsidR="0063640D" w:rsidRPr="00FD70A6" w:rsidRDefault="0063640D" w:rsidP="00560153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02" w:type="dxa"/>
            <w:vAlign w:val="center"/>
          </w:tcPr>
          <w:p w14:paraId="6E52E706" w14:textId="77777777" w:rsidR="0063640D" w:rsidRPr="00FD70A6" w:rsidRDefault="0063640D" w:rsidP="00560153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73711B" w:rsidRPr="00FD70A6" w14:paraId="0025BE6F" w14:textId="77777777" w:rsidTr="006E0F9D">
        <w:trPr>
          <w:trHeight w:val="721"/>
        </w:trPr>
        <w:tc>
          <w:tcPr>
            <w:tcW w:w="2183" w:type="dxa"/>
            <w:vAlign w:val="center"/>
          </w:tcPr>
          <w:p w14:paraId="2C364B0B" w14:textId="231CB1E2" w:rsidR="0063640D" w:rsidRPr="00FD70A6" w:rsidRDefault="0063640D" w:rsidP="00560153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FD70A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Display Vehicles</w:t>
            </w:r>
            <w:r w:rsidR="00A7203D" w:rsidRPr="00FD70A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br/>
            </w:r>
            <w:r w:rsidR="00A7203D" w:rsidRPr="006E0F9D">
              <w:rPr>
                <w:rFonts w:ascii="Microsoft YaHei UI Light" w:eastAsia="Microsoft YaHei UI Light" w:hAnsi="Microsoft YaHei UI Light" w:cstheme="majorHAnsi"/>
                <w:color w:val="000000" w:themeColor="text1"/>
                <w:sz w:val="15"/>
                <w:szCs w:val="15"/>
              </w:rPr>
              <w:t>车辆展示</w:t>
            </w:r>
          </w:p>
        </w:tc>
        <w:tc>
          <w:tcPr>
            <w:tcW w:w="2558" w:type="dxa"/>
            <w:vAlign w:val="center"/>
          </w:tcPr>
          <w:p w14:paraId="39E9A429" w14:textId="77777777" w:rsidR="0063640D" w:rsidRPr="00FD70A6" w:rsidRDefault="0063640D" w:rsidP="00560153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26" w:type="dxa"/>
            <w:vAlign w:val="center"/>
          </w:tcPr>
          <w:p w14:paraId="534B9774" w14:textId="77777777" w:rsidR="0063640D" w:rsidRPr="00FD70A6" w:rsidRDefault="0063640D" w:rsidP="00560153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dxa"/>
            <w:vAlign w:val="center"/>
          </w:tcPr>
          <w:p w14:paraId="15FE1FD3" w14:textId="77777777" w:rsidR="0063640D" w:rsidRPr="00FD70A6" w:rsidRDefault="0063640D" w:rsidP="00560153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31" w:type="dxa"/>
            <w:vAlign w:val="center"/>
          </w:tcPr>
          <w:p w14:paraId="51179D98" w14:textId="77777777" w:rsidR="0063640D" w:rsidRPr="00FD70A6" w:rsidRDefault="0063640D" w:rsidP="00560153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02" w:type="dxa"/>
            <w:vAlign w:val="center"/>
          </w:tcPr>
          <w:p w14:paraId="1205B60D" w14:textId="77777777" w:rsidR="0063640D" w:rsidRPr="00FD70A6" w:rsidRDefault="0063640D" w:rsidP="00560153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</w:tbl>
    <w:p w14:paraId="7448C85E" w14:textId="77777777" w:rsidR="00A74346" w:rsidRPr="00FD70A6" w:rsidRDefault="00A74346" w:rsidP="003C459B">
      <w:pPr>
        <w:tabs>
          <w:tab w:val="left" w:pos="2309"/>
        </w:tabs>
        <w:rPr>
          <w:rFonts w:asciiTheme="majorHAnsi" w:hAnsiTheme="majorHAnsi" w:cstheme="majorHAnsi"/>
          <w:sz w:val="16"/>
          <w:szCs w:val="16"/>
        </w:rPr>
      </w:pPr>
    </w:p>
    <w:p w14:paraId="39BD578C" w14:textId="77777777" w:rsidR="00A74346" w:rsidRPr="00FD70A6" w:rsidRDefault="00A74346" w:rsidP="003C459B">
      <w:pPr>
        <w:tabs>
          <w:tab w:val="left" w:pos="2309"/>
        </w:tabs>
        <w:rPr>
          <w:rFonts w:asciiTheme="majorHAnsi" w:hAnsiTheme="majorHAnsi" w:cstheme="majorHAnsi"/>
          <w:sz w:val="16"/>
          <w:szCs w:val="16"/>
        </w:rPr>
      </w:pPr>
    </w:p>
    <w:p w14:paraId="0E99F9D6" w14:textId="30F3DB6A" w:rsidR="00770A60" w:rsidRPr="00FD70A6" w:rsidRDefault="00770A60" w:rsidP="0087391A">
      <w:pPr>
        <w:rPr>
          <w:rFonts w:asciiTheme="majorHAnsi" w:hAnsiTheme="majorHAnsi" w:cstheme="majorHAnsi" w:hint="eastAsia"/>
          <w:sz w:val="16"/>
          <w:szCs w:val="16"/>
        </w:rPr>
      </w:pPr>
      <w:r w:rsidRPr="00FD70A6">
        <w:rPr>
          <w:rFonts w:asciiTheme="majorHAnsi" w:hAnsiTheme="majorHAnsi" w:cstheme="majorHAnsi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8F7746" wp14:editId="2BEB042E">
                <wp:simplePos x="0" y="0"/>
                <wp:positionH relativeFrom="column">
                  <wp:posOffset>8553450</wp:posOffset>
                </wp:positionH>
                <wp:positionV relativeFrom="paragraph">
                  <wp:posOffset>5307965</wp:posOffset>
                </wp:positionV>
                <wp:extent cx="861695" cy="2844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28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3E2F7" w14:textId="3A176646" w:rsidR="00770A60" w:rsidRPr="00CC309F" w:rsidRDefault="00770A60" w:rsidP="00770A60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CC309F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</w:rPr>
                              <w:t>Page 2 of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F7746" id="Text Box 12" o:spid="_x0000_s1027" type="#_x0000_t202" style="position:absolute;margin-left:673.5pt;margin-top:417.95pt;width:67.85pt;height:22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" filled="f" stroked="f" strokeweight=".5pt">
                <v:textbox>
                  <w:txbxContent>
                    <w:p w14:paraId="5693E2F7" w14:textId="3A176646" w:rsidR="00770A60" w:rsidRPr="00CC309F" w:rsidRDefault="00770A60" w:rsidP="00770A60">
                      <w:pPr>
                        <w:jc w:val="right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</w:rPr>
                      </w:pPr>
                      <w:r w:rsidRPr="00CC309F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</w:rPr>
                        <w:t>Page 2 of 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0A60" w:rsidRPr="00FD70A6" w:rsidSect="00F83C96">
      <w:headerReference w:type="default" r:id="rId12"/>
      <w:pgSz w:w="16840" w:h="11900" w:orient="landscape"/>
      <w:pgMar w:top="1202" w:right="730" w:bottom="180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95D9A" w14:textId="77777777" w:rsidR="00E815BF" w:rsidRDefault="00E815BF" w:rsidP="00EE06F5">
      <w:r>
        <w:separator/>
      </w:r>
    </w:p>
  </w:endnote>
  <w:endnote w:type="continuationSeparator" w:id="0">
    <w:p w14:paraId="5826C80E" w14:textId="77777777" w:rsidR="00E815BF" w:rsidRDefault="00E815BF" w:rsidP="00EE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BlairMdITC TT-Medium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3A9F9" w14:textId="77777777" w:rsidR="00E815BF" w:rsidRDefault="00E815BF" w:rsidP="00EE06F5">
      <w:r>
        <w:separator/>
      </w:r>
    </w:p>
  </w:footnote>
  <w:footnote w:type="continuationSeparator" w:id="0">
    <w:p w14:paraId="0355F05C" w14:textId="77777777" w:rsidR="00E815BF" w:rsidRDefault="00E815BF" w:rsidP="00EE0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67845" w14:textId="5EE34120" w:rsidR="00F30DB4" w:rsidRPr="0063640D" w:rsidRDefault="0063640D" w:rsidP="006E0F9D">
    <w:pPr>
      <w:shd w:val="clear" w:color="auto" w:fill="FFFFFF"/>
      <w:spacing w:after="150"/>
      <w:jc w:val="center"/>
      <w:outlineLvl w:val="1"/>
      <w:rPr>
        <w:rFonts w:ascii="Arial" w:hAnsi="Arial" w:cs="Arial"/>
        <w:b/>
        <w:bCs/>
        <w:color w:val="090329"/>
        <w:sz w:val="28"/>
        <w:szCs w:val="28"/>
      </w:rPr>
    </w:pPr>
    <w:r w:rsidRPr="0063640D">
      <w:rPr>
        <w:rFonts w:ascii="Microsoft JhengHei" w:eastAsia="Microsoft JhengHei" w:hAnsi="Microsoft JhengHei" w:cs="Microsoft JhengHei"/>
        <w:b/>
        <w:bCs/>
        <w:color w:val="090329"/>
        <w:sz w:val="28"/>
        <w:szCs w:val="28"/>
        <w:lang w:val="en-US"/>
      </w:rPr>
      <w:t>Risk Assessment</w:t>
    </w:r>
    <w:r w:rsidRPr="0063640D">
      <w:rPr>
        <w:rFonts w:ascii="Microsoft JhengHei" w:eastAsia="Microsoft JhengHei" w:hAnsi="Microsoft JhengHei" w:cs="Microsoft JhengHei"/>
        <w:b/>
        <w:bCs/>
        <w:color w:val="090329"/>
        <w:sz w:val="28"/>
        <w:szCs w:val="28"/>
      </w:rPr>
      <w:t>风险评估</w:t>
    </w:r>
    <w:r w:rsidR="00F30DB4" w:rsidRPr="0063640D">
      <w:rPr>
        <w:rFonts w:ascii="BlairMdITC TT-Medium" w:hAnsi="BlairMdITC TT-Medium"/>
        <w:noProof/>
        <w:sz w:val="36"/>
        <w:szCs w:val="21"/>
        <w:lang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492EFD0" wp14:editId="690CEC94">
              <wp:simplePos x="0" y="0"/>
              <wp:positionH relativeFrom="column">
                <wp:posOffset>-5245100</wp:posOffset>
              </wp:positionH>
              <wp:positionV relativeFrom="paragraph">
                <wp:posOffset>-1484630</wp:posOffset>
              </wp:positionV>
              <wp:extent cx="4229100" cy="685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E87204" w14:textId="77777777" w:rsidR="00F30DB4" w:rsidRDefault="00F30DB4" w:rsidP="00EE06F5">
                          <w:pPr>
                            <w:pStyle w:val="Header"/>
                            <w:jc w:val="center"/>
                            <w:rPr>
                              <w:rFonts w:ascii="BlairMdITC TT-Medium" w:hAnsi="BlairMdITC TT-Medium"/>
                              <w:b/>
                              <w:bCs/>
                              <w:sz w:val="48"/>
                              <w:szCs w:val="48"/>
                            </w:rPr>
                          </w:pPr>
                          <w:proofErr w:type="spellStart"/>
                          <w:r w:rsidRPr="00512183">
                            <w:rPr>
                              <w:rFonts w:ascii="BlairMdITC TT-Medium" w:hAnsi="BlairMdITC TT-Medium"/>
                              <w:b/>
                              <w:bCs/>
                              <w:sz w:val="48"/>
                              <w:szCs w:val="48"/>
                            </w:rPr>
                            <w:t>AbraxysGlobal</w:t>
                          </w:r>
                          <w:proofErr w:type="spellEnd"/>
                        </w:p>
                        <w:p w14:paraId="2B6AFF50" w14:textId="77777777" w:rsidR="00F30DB4" w:rsidRPr="00512183" w:rsidRDefault="00F30DB4" w:rsidP="00EE06F5">
                          <w:pPr>
                            <w:pStyle w:val="Header"/>
                            <w:jc w:val="center"/>
                            <w:rPr>
                              <w:rFonts w:ascii="BlairMdITC TT-Medium" w:hAnsi="BlairMdITC TT-Medium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512183">
                            <w:rPr>
                              <w:rFonts w:ascii="BlairMdITC TT-Medium" w:hAnsi="BlairMdITC TT-Medium"/>
                              <w:b/>
                              <w:bCs/>
                              <w:sz w:val="18"/>
                              <w:szCs w:val="18"/>
                            </w:rPr>
                            <w:t xml:space="preserve">Supporting </w:t>
                          </w:r>
                          <w:r w:rsidRPr="00512183">
                            <w:rPr>
                              <w:rFonts w:ascii="BlairMdITC TT-Medium" w:hAnsi="BlairMdITC TT-Medium"/>
                              <w:b/>
                              <w:bCs/>
                              <w:color w:val="8D32FF"/>
                              <w:sz w:val="18"/>
                              <w:szCs w:val="18"/>
                            </w:rPr>
                            <w:t>Organisers</w:t>
                          </w:r>
                          <w:r w:rsidRPr="00512183">
                            <w:rPr>
                              <w:rFonts w:ascii="BlairMdITC TT-Medium" w:hAnsi="BlairMdITC TT-Medium"/>
                              <w:b/>
                              <w:bCs/>
                              <w:sz w:val="18"/>
                              <w:szCs w:val="18"/>
                            </w:rPr>
                            <w:t xml:space="preserve"> Worldwide</w:t>
                          </w:r>
                        </w:p>
                        <w:p w14:paraId="42D15D47" w14:textId="77777777" w:rsidR="00F30DB4" w:rsidRDefault="00F30DB4" w:rsidP="00EE06F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92EF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413pt;margin-top:-116.9pt;width:333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" filled="f" stroked="f">
              <v:textbox>
                <w:txbxContent>
                  <w:p w14:paraId="77E87204" w14:textId="77777777" w:rsidR="00F30DB4" w:rsidRDefault="00F30DB4" w:rsidP="00EE06F5">
                    <w:pPr>
                      <w:pStyle w:val="Header"/>
                      <w:jc w:val="center"/>
                      <w:rPr>
                        <w:rFonts w:ascii="BlairMdITC TT-Medium" w:hAnsi="BlairMdITC TT-Medium"/>
                        <w:b/>
                        <w:bCs/>
                        <w:sz w:val="48"/>
                        <w:szCs w:val="48"/>
                      </w:rPr>
                    </w:pPr>
                    <w:proofErr w:type="spellStart"/>
                    <w:r w:rsidRPr="00512183">
                      <w:rPr>
                        <w:rFonts w:ascii="BlairMdITC TT-Medium" w:hAnsi="BlairMdITC TT-Medium"/>
                        <w:b/>
                        <w:bCs/>
                        <w:sz w:val="48"/>
                        <w:szCs w:val="48"/>
                      </w:rPr>
                      <w:t>AbraxysGlobal</w:t>
                    </w:r>
                    <w:proofErr w:type="spellEnd"/>
                  </w:p>
                  <w:p w14:paraId="2B6AFF50" w14:textId="77777777" w:rsidR="00F30DB4" w:rsidRPr="00512183" w:rsidRDefault="00F30DB4" w:rsidP="00EE06F5">
                    <w:pPr>
                      <w:pStyle w:val="Header"/>
                      <w:jc w:val="center"/>
                      <w:rPr>
                        <w:rFonts w:ascii="BlairMdITC TT-Medium" w:hAnsi="BlairMdITC TT-Medium"/>
                        <w:b/>
                        <w:bCs/>
                        <w:sz w:val="18"/>
                        <w:szCs w:val="18"/>
                      </w:rPr>
                    </w:pPr>
                    <w:r w:rsidRPr="00512183">
                      <w:rPr>
                        <w:rFonts w:ascii="BlairMdITC TT-Medium" w:hAnsi="BlairMdITC TT-Medium"/>
                        <w:b/>
                        <w:bCs/>
                        <w:sz w:val="18"/>
                        <w:szCs w:val="18"/>
                      </w:rPr>
                      <w:t xml:space="preserve">Supporting </w:t>
                    </w:r>
                    <w:r w:rsidRPr="00512183">
                      <w:rPr>
                        <w:rFonts w:ascii="BlairMdITC TT-Medium" w:hAnsi="BlairMdITC TT-Medium"/>
                        <w:b/>
                        <w:bCs/>
                        <w:color w:val="8D32FF"/>
                        <w:sz w:val="18"/>
                        <w:szCs w:val="18"/>
                      </w:rPr>
                      <w:t>Organisers</w:t>
                    </w:r>
                    <w:r w:rsidRPr="00512183">
                      <w:rPr>
                        <w:rFonts w:ascii="BlairMdITC TT-Medium" w:hAnsi="BlairMdITC TT-Medium"/>
                        <w:b/>
                        <w:bCs/>
                        <w:sz w:val="18"/>
                        <w:szCs w:val="18"/>
                      </w:rPr>
                      <w:t xml:space="preserve"> Worldwide</w:t>
                    </w:r>
                  </w:p>
                  <w:p w14:paraId="42D15D47" w14:textId="77777777" w:rsidR="00F30DB4" w:rsidRDefault="00F30DB4" w:rsidP="00EE06F5"/>
                </w:txbxContent>
              </v:textbox>
            </v:shape>
          </w:pict>
        </mc:Fallback>
      </mc:AlternateContent>
    </w:r>
    <w:r w:rsidR="00F30DB4" w:rsidRPr="0063640D">
      <w:rPr>
        <w:rFonts w:ascii="BlairMdITC TT-Medium" w:hAnsi="BlairMdITC TT-Medium" w:cs="Helvetica"/>
        <w:noProof/>
        <w:sz w:val="40"/>
        <w:szCs w:val="21"/>
        <w:lang w:eastAsia="en-GB"/>
      </w:rPr>
      <w:drawing>
        <wp:anchor distT="0" distB="0" distL="114300" distR="114300" simplePos="0" relativeHeight="251656192" behindDoc="0" locked="0" layoutInCell="1" allowOverlap="1" wp14:anchorId="7144CBA7" wp14:editId="2FDCD8F6">
          <wp:simplePos x="0" y="0"/>
          <wp:positionH relativeFrom="column">
            <wp:posOffset>-5473700</wp:posOffset>
          </wp:positionH>
          <wp:positionV relativeFrom="paragraph">
            <wp:posOffset>-642620</wp:posOffset>
          </wp:positionV>
          <wp:extent cx="1828800" cy="121539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215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CB2C49" w14:textId="77777777" w:rsidR="00EE27B1" w:rsidRDefault="00EE27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56ED9"/>
    <w:multiLevelType w:val="multilevel"/>
    <w:tmpl w:val="79CAD8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3325C"/>
    <w:multiLevelType w:val="hybridMultilevel"/>
    <w:tmpl w:val="4E1E3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604623">
    <w:abstractNumId w:val="1"/>
  </w:num>
  <w:num w:numId="2" w16cid:durableId="965549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F5"/>
    <w:rsid w:val="00000745"/>
    <w:rsid w:val="00004B9B"/>
    <w:rsid w:val="00010612"/>
    <w:rsid w:val="00033FD8"/>
    <w:rsid w:val="0003427F"/>
    <w:rsid w:val="00036698"/>
    <w:rsid w:val="00045521"/>
    <w:rsid w:val="00046812"/>
    <w:rsid w:val="0006509E"/>
    <w:rsid w:val="00080E79"/>
    <w:rsid w:val="00093CD1"/>
    <w:rsid w:val="000C7B41"/>
    <w:rsid w:val="000D2B76"/>
    <w:rsid w:val="000D6D1D"/>
    <w:rsid w:val="000F7789"/>
    <w:rsid w:val="001004A1"/>
    <w:rsid w:val="00103439"/>
    <w:rsid w:val="0010363B"/>
    <w:rsid w:val="00107E68"/>
    <w:rsid w:val="00114E13"/>
    <w:rsid w:val="001166A8"/>
    <w:rsid w:val="001902C5"/>
    <w:rsid w:val="001A45C8"/>
    <w:rsid w:val="001B0678"/>
    <w:rsid w:val="001B2A02"/>
    <w:rsid w:val="001C03D0"/>
    <w:rsid w:val="001C1F44"/>
    <w:rsid w:val="001D1F9A"/>
    <w:rsid w:val="001E1A0A"/>
    <w:rsid w:val="001E1D03"/>
    <w:rsid w:val="001E220B"/>
    <w:rsid w:val="00200D9E"/>
    <w:rsid w:val="00212214"/>
    <w:rsid w:val="00243BFA"/>
    <w:rsid w:val="00243E53"/>
    <w:rsid w:val="0025211F"/>
    <w:rsid w:val="00257ACD"/>
    <w:rsid w:val="0026237C"/>
    <w:rsid w:val="0026481C"/>
    <w:rsid w:val="002661D4"/>
    <w:rsid w:val="002A1D29"/>
    <w:rsid w:val="002C1008"/>
    <w:rsid w:val="002D0083"/>
    <w:rsid w:val="002D3713"/>
    <w:rsid w:val="00305871"/>
    <w:rsid w:val="003269F4"/>
    <w:rsid w:val="00351DC5"/>
    <w:rsid w:val="00377179"/>
    <w:rsid w:val="003C459B"/>
    <w:rsid w:val="003F02AA"/>
    <w:rsid w:val="00400338"/>
    <w:rsid w:val="00420507"/>
    <w:rsid w:val="004263E2"/>
    <w:rsid w:val="00432566"/>
    <w:rsid w:val="004710E1"/>
    <w:rsid w:val="0048615D"/>
    <w:rsid w:val="00486AFA"/>
    <w:rsid w:val="004A4C32"/>
    <w:rsid w:val="004D61C6"/>
    <w:rsid w:val="004D67AA"/>
    <w:rsid w:val="00510225"/>
    <w:rsid w:val="00525631"/>
    <w:rsid w:val="00526400"/>
    <w:rsid w:val="00527AF1"/>
    <w:rsid w:val="00527B9C"/>
    <w:rsid w:val="00536071"/>
    <w:rsid w:val="00550024"/>
    <w:rsid w:val="00560153"/>
    <w:rsid w:val="00563A1F"/>
    <w:rsid w:val="00580D55"/>
    <w:rsid w:val="00591113"/>
    <w:rsid w:val="005933DF"/>
    <w:rsid w:val="005B29D5"/>
    <w:rsid w:val="005B6E29"/>
    <w:rsid w:val="005B72DB"/>
    <w:rsid w:val="005E6099"/>
    <w:rsid w:val="0062086B"/>
    <w:rsid w:val="0062313E"/>
    <w:rsid w:val="0062475A"/>
    <w:rsid w:val="0063640D"/>
    <w:rsid w:val="00667E53"/>
    <w:rsid w:val="006776BE"/>
    <w:rsid w:val="00692901"/>
    <w:rsid w:val="006B6763"/>
    <w:rsid w:val="006C58E0"/>
    <w:rsid w:val="006D4AED"/>
    <w:rsid w:val="006E0D51"/>
    <w:rsid w:val="006E0F9D"/>
    <w:rsid w:val="006E7B6B"/>
    <w:rsid w:val="00705017"/>
    <w:rsid w:val="00715418"/>
    <w:rsid w:val="0072447D"/>
    <w:rsid w:val="0073711B"/>
    <w:rsid w:val="0075027C"/>
    <w:rsid w:val="0075228A"/>
    <w:rsid w:val="00770A60"/>
    <w:rsid w:val="00785EAA"/>
    <w:rsid w:val="00796102"/>
    <w:rsid w:val="007A02AE"/>
    <w:rsid w:val="007A39F6"/>
    <w:rsid w:val="007A4C3D"/>
    <w:rsid w:val="007B4E6D"/>
    <w:rsid w:val="007C79CF"/>
    <w:rsid w:val="007E7125"/>
    <w:rsid w:val="007F7551"/>
    <w:rsid w:val="008032FA"/>
    <w:rsid w:val="0080745A"/>
    <w:rsid w:val="00840D16"/>
    <w:rsid w:val="00856124"/>
    <w:rsid w:val="00861E81"/>
    <w:rsid w:val="008672DD"/>
    <w:rsid w:val="0087391A"/>
    <w:rsid w:val="00873C46"/>
    <w:rsid w:val="008755C5"/>
    <w:rsid w:val="0087576D"/>
    <w:rsid w:val="00885D3A"/>
    <w:rsid w:val="008A4D50"/>
    <w:rsid w:val="008B4906"/>
    <w:rsid w:val="008B52AB"/>
    <w:rsid w:val="00911210"/>
    <w:rsid w:val="00947963"/>
    <w:rsid w:val="00953E3C"/>
    <w:rsid w:val="00960FCF"/>
    <w:rsid w:val="0096797D"/>
    <w:rsid w:val="009906CA"/>
    <w:rsid w:val="00992EAA"/>
    <w:rsid w:val="009962C1"/>
    <w:rsid w:val="009B37A6"/>
    <w:rsid w:val="009B3DDB"/>
    <w:rsid w:val="009D5A68"/>
    <w:rsid w:val="009F1E79"/>
    <w:rsid w:val="009F3805"/>
    <w:rsid w:val="00A2738A"/>
    <w:rsid w:val="00A27A6D"/>
    <w:rsid w:val="00A46636"/>
    <w:rsid w:val="00A7203D"/>
    <w:rsid w:val="00A74346"/>
    <w:rsid w:val="00A9473F"/>
    <w:rsid w:val="00AA2455"/>
    <w:rsid w:val="00AC63C9"/>
    <w:rsid w:val="00AC6907"/>
    <w:rsid w:val="00B15508"/>
    <w:rsid w:val="00B16DEC"/>
    <w:rsid w:val="00B600C6"/>
    <w:rsid w:val="00B66367"/>
    <w:rsid w:val="00B74271"/>
    <w:rsid w:val="00B77F0F"/>
    <w:rsid w:val="00B95074"/>
    <w:rsid w:val="00B97DD0"/>
    <w:rsid w:val="00BA04AF"/>
    <w:rsid w:val="00BB1683"/>
    <w:rsid w:val="00BB2CE5"/>
    <w:rsid w:val="00BB3405"/>
    <w:rsid w:val="00BB4E6A"/>
    <w:rsid w:val="00BD51CE"/>
    <w:rsid w:val="00C0302D"/>
    <w:rsid w:val="00C17464"/>
    <w:rsid w:val="00C30772"/>
    <w:rsid w:val="00C34F82"/>
    <w:rsid w:val="00C3545A"/>
    <w:rsid w:val="00C64E3A"/>
    <w:rsid w:val="00C72ADC"/>
    <w:rsid w:val="00C8394C"/>
    <w:rsid w:val="00C84F50"/>
    <w:rsid w:val="00CA3F1D"/>
    <w:rsid w:val="00CC309F"/>
    <w:rsid w:val="00CC59A7"/>
    <w:rsid w:val="00CC61EC"/>
    <w:rsid w:val="00CD675B"/>
    <w:rsid w:val="00D214D7"/>
    <w:rsid w:val="00D507CA"/>
    <w:rsid w:val="00D876DB"/>
    <w:rsid w:val="00D91CC0"/>
    <w:rsid w:val="00DA55F2"/>
    <w:rsid w:val="00DB05C9"/>
    <w:rsid w:val="00DB6EDF"/>
    <w:rsid w:val="00DC25DA"/>
    <w:rsid w:val="00DF7266"/>
    <w:rsid w:val="00E0000A"/>
    <w:rsid w:val="00E25610"/>
    <w:rsid w:val="00E34B4D"/>
    <w:rsid w:val="00E815BF"/>
    <w:rsid w:val="00E82036"/>
    <w:rsid w:val="00E82D69"/>
    <w:rsid w:val="00E91EB6"/>
    <w:rsid w:val="00EA0A9F"/>
    <w:rsid w:val="00EC6D65"/>
    <w:rsid w:val="00ED4DC4"/>
    <w:rsid w:val="00EE06F5"/>
    <w:rsid w:val="00EE27B1"/>
    <w:rsid w:val="00F02D11"/>
    <w:rsid w:val="00F30DB4"/>
    <w:rsid w:val="00F435D5"/>
    <w:rsid w:val="00F43BD6"/>
    <w:rsid w:val="00F575A5"/>
    <w:rsid w:val="00F62266"/>
    <w:rsid w:val="00F83C96"/>
    <w:rsid w:val="00F940B8"/>
    <w:rsid w:val="00FA7492"/>
    <w:rsid w:val="00FD28DB"/>
    <w:rsid w:val="00FD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7416E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0024"/>
    <w:rPr>
      <w:rFonts w:ascii="Times New Roman" w:eastAsia="Times New Roman" w:hAnsi="Times New Roman" w:cs="Times New Roman"/>
      <w:lang w:val="en-HK" w:eastAsia="zh-TW"/>
    </w:rPr>
  </w:style>
  <w:style w:type="paragraph" w:styleId="Heading2">
    <w:name w:val="heading 2"/>
    <w:basedOn w:val="Normal"/>
    <w:link w:val="Heading2Char"/>
    <w:uiPriority w:val="9"/>
    <w:qFormat/>
    <w:rsid w:val="0063640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6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6F5"/>
    <w:rPr>
      <w:rFonts w:eastAsiaTheme="minorHAns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E06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6F5"/>
    <w:rPr>
      <w:rFonts w:eastAsiaTheme="minorHAns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EE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22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0B"/>
    <w:rPr>
      <w:rFonts w:ascii="Lucida Grande" w:eastAsiaTheme="minorHAnsi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C34F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4F8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27A6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C72AD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B66367"/>
    <w:pPr>
      <w:widowControl w:val="0"/>
      <w:autoSpaceDE w:val="0"/>
      <w:autoSpaceDN w:val="0"/>
    </w:pPr>
    <w:rPr>
      <w:rFonts w:ascii="SimSun" w:eastAsia="SimSun" w:hAnsi="SimSun" w:cs="SimSun"/>
      <w:sz w:val="22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63640D"/>
    <w:rPr>
      <w:rFonts w:ascii="Times New Roman" w:eastAsia="Times New Roman" w:hAnsi="Times New Roman" w:cs="Times New Roman"/>
      <w:b/>
      <w:bCs/>
      <w:sz w:val="36"/>
      <w:szCs w:val="36"/>
      <w:lang w:val="en-HK" w:eastAsia="zh-TW"/>
    </w:rPr>
  </w:style>
  <w:style w:type="paragraph" w:styleId="BodyText">
    <w:name w:val="Body Text"/>
    <w:basedOn w:val="Normal"/>
    <w:link w:val="BodyTextChar"/>
    <w:uiPriority w:val="1"/>
    <w:qFormat/>
    <w:rsid w:val="00C17464"/>
    <w:pPr>
      <w:widowControl w:val="0"/>
      <w:autoSpaceDE w:val="0"/>
      <w:autoSpaceDN w:val="0"/>
    </w:pPr>
    <w:rPr>
      <w:rFonts w:ascii="SimSun" w:eastAsia="SimSun" w:hAnsi="SimSun" w:cs="SimSun"/>
      <w:sz w:val="23"/>
      <w:szCs w:val="23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C17464"/>
    <w:rPr>
      <w:rFonts w:ascii="SimSun" w:eastAsia="SimSun" w:hAnsi="SimSun" w:cs="SimSun"/>
      <w:sz w:val="23"/>
      <w:szCs w:val="23"/>
      <w:lang w:eastAsia="zh-CN"/>
    </w:rPr>
  </w:style>
  <w:style w:type="paragraph" w:styleId="Revision">
    <w:name w:val="Revision"/>
    <w:hidden/>
    <w:uiPriority w:val="99"/>
    <w:semiHidden/>
    <w:rsid w:val="009B37A6"/>
    <w:rPr>
      <w:rFonts w:ascii="Times New Roman" w:eastAsia="Times New Roman" w:hAnsi="Times New Roman" w:cs="Times New Roman"/>
      <w:lang w:val="en-HK" w:eastAsia="zh-TW"/>
    </w:rPr>
  </w:style>
  <w:style w:type="character" w:styleId="Strong">
    <w:name w:val="Strong"/>
    <w:basedOn w:val="DefaultParagraphFont"/>
    <w:uiPriority w:val="22"/>
    <w:qFormat/>
    <w:rsid w:val="004A4C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2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8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A834BF387334D920B1392ED03B91B" ma:contentTypeVersion="14" ma:contentTypeDescription="Create a new document." ma:contentTypeScope="" ma:versionID="2d8f7c7561d0e5b25c36a60c8d415f14">
  <xsd:schema xmlns:xsd="http://www.w3.org/2001/XMLSchema" xmlns:xs="http://www.w3.org/2001/XMLSchema" xmlns:p="http://schemas.microsoft.com/office/2006/metadata/properties" xmlns:ns2="ba4255cd-254d-4f01-9c0c-15fda069a33d" xmlns:ns3="baf88133-dbc0-4a13-8789-6031978f2da1" targetNamespace="http://schemas.microsoft.com/office/2006/metadata/properties" ma:root="true" ma:fieldsID="f3ae189e956b2a960bdb61f3af198b39" ns2:_="" ns3:_="">
    <xsd:import namespace="ba4255cd-254d-4f01-9c0c-15fda069a33d"/>
    <xsd:import namespace="baf88133-dbc0-4a13-8789-6031978f2d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255cd-254d-4f01-9c0c-15fda069a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5753fd0-9459-4d0f-88c0-ca0a903db4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88133-dbc0-4a13-8789-6031978f2d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29a84e5-92e2-4f10-9774-bd280e864b5c}" ma:internalName="TaxCatchAll" ma:showField="CatchAllData" ma:web="c0337433-1989-48a5-a427-be13adaaf7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f88133-dbc0-4a13-8789-6031978f2da1" xsi:nil="true"/>
    <lcf76f155ced4ddcb4097134ff3c332f xmlns="ba4255cd-254d-4f01-9c0c-15fda069a33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558890-1C3A-4A5C-A5DF-963E919CD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255cd-254d-4f01-9c0c-15fda069a33d"/>
    <ds:schemaRef ds:uri="baf88133-dbc0-4a13-8789-6031978f2d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CAD6AE-642D-4E5B-9065-6758418555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78FD0C-BFD9-4EA3-AB35-4C10DEBDD5B1}">
  <ds:schemaRefs>
    <ds:schemaRef ds:uri="http://schemas.microsoft.com/office/2006/metadata/properties"/>
    <ds:schemaRef ds:uri="http://schemas.microsoft.com/office/infopath/2007/PartnerControls"/>
    <ds:schemaRef ds:uri="baf88133-dbc0-4a13-8789-6031978f2da1"/>
    <ds:schemaRef ds:uri="ba4255cd-254d-4f01-9c0c-15fda069a33d"/>
  </ds:schemaRefs>
</ds:datastoreItem>
</file>

<file path=customXml/itemProps4.xml><?xml version="1.0" encoding="utf-8"?>
<ds:datastoreItem xmlns:ds="http://schemas.openxmlformats.org/officeDocument/2006/customXml" ds:itemID="{CF097FF0-79C2-DA4E-B04B-989FC9F7B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Abraxys LTD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Simpson</dc:creator>
  <cp:keywords/>
  <dc:description/>
  <cp:lastModifiedBy>Hing Yee Keri Jane Wong</cp:lastModifiedBy>
  <cp:revision>80</cp:revision>
  <cp:lastPrinted>2022-12-20T17:27:00Z</cp:lastPrinted>
  <dcterms:created xsi:type="dcterms:W3CDTF">2025-03-18T18:03:00Z</dcterms:created>
  <dcterms:modified xsi:type="dcterms:W3CDTF">2025-04-03T06:14:00Z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0x010100C2FA834BF387334D920B1392ED03B91B</vt:lpwstr>
  </property>
  <property fmtid="{D5CDD505-2E9C-101B-9397-08002B2CF9AE}" pid="3" name="MediaServiceImageTags">
    <vt:lpwstr/>
  </property>
</Properties>
</file>